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CCA" w:rsidRPr="007719E6" w:rsidRDefault="00990CCA" w:rsidP="00990CCA">
      <w:pPr>
        <w:jc w:val="center"/>
        <w:rPr>
          <w:rFonts w:cstheme="minorHAnsi"/>
          <w:b/>
          <w:sz w:val="28"/>
          <w:szCs w:val="28"/>
          <w:u w:val="single"/>
        </w:rPr>
      </w:pPr>
      <w:r w:rsidRPr="007719E6">
        <w:rPr>
          <w:rFonts w:cstheme="minorHAnsi"/>
          <w:b/>
          <w:sz w:val="28"/>
          <w:szCs w:val="28"/>
          <w:u w:val="single"/>
        </w:rPr>
        <w:t>JOB DESCRIPTION</w:t>
      </w:r>
    </w:p>
    <w:p w:rsidR="00990CCA" w:rsidRPr="007719E6" w:rsidRDefault="00990CCA" w:rsidP="00990CCA">
      <w:pPr>
        <w:rPr>
          <w:rFonts w:cstheme="minorHAnsi"/>
          <w:b/>
        </w:rPr>
      </w:pPr>
      <w:r w:rsidRPr="007719E6">
        <w:rPr>
          <w:rFonts w:cstheme="minorHAnsi"/>
          <w:noProof/>
          <w:sz w:val="32"/>
          <w:szCs w:val="32"/>
          <w:lang w:eastAsia="en-GB"/>
        </w:rPr>
        <w:drawing>
          <wp:anchor distT="0" distB="0" distL="114300" distR="114300" simplePos="0" relativeHeight="251659264" behindDoc="0" locked="0" layoutInCell="1" allowOverlap="1" wp14:anchorId="6267CC09" wp14:editId="430B5674">
            <wp:simplePos x="0" y="0"/>
            <wp:positionH relativeFrom="column">
              <wp:posOffset>85725</wp:posOffset>
            </wp:positionH>
            <wp:positionV relativeFrom="paragraph">
              <wp:posOffset>60960</wp:posOffset>
            </wp:positionV>
            <wp:extent cx="1155700" cy="1549400"/>
            <wp:effectExtent l="0" t="0" r="6350" b="0"/>
            <wp:wrapSquare wrapText="bothSides"/>
            <wp:docPr id="3" name="Picture 3" desc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5700" cy="1549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CCA" w:rsidRPr="00174CE6" w:rsidRDefault="0063088F" w:rsidP="00990CCA">
      <w:pPr>
        <w:rPr>
          <w:rFonts w:cs="Calibri"/>
          <w:b/>
          <w:sz w:val="28"/>
          <w:szCs w:val="28"/>
          <w:u w:val="single"/>
        </w:rPr>
      </w:pPr>
      <w:r>
        <w:rPr>
          <w:rFonts w:cstheme="minorHAnsi"/>
          <w:b/>
          <w:sz w:val="28"/>
          <w:szCs w:val="28"/>
        </w:rPr>
        <w:t>Job title:</w:t>
      </w:r>
      <w:r>
        <w:rPr>
          <w:rFonts w:cstheme="minorHAnsi"/>
          <w:b/>
          <w:sz w:val="28"/>
          <w:szCs w:val="28"/>
        </w:rPr>
        <w:tab/>
      </w:r>
      <w:r>
        <w:rPr>
          <w:rFonts w:cstheme="minorHAnsi"/>
          <w:b/>
          <w:sz w:val="28"/>
          <w:szCs w:val="28"/>
        </w:rPr>
        <w:tab/>
      </w:r>
      <w:r w:rsidR="00872A96">
        <w:rPr>
          <w:rFonts w:cstheme="minorHAnsi"/>
          <w:b/>
          <w:sz w:val="28"/>
          <w:szCs w:val="28"/>
        </w:rPr>
        <w:t xml:space="preserve">PART-TIME </w:t>
      </w:r>
      <w:r w:rsidR="00990CCA">
        <w:rPr>
          <w:rFonts w:cs="Calibri"/>
          <w:b/>
          <w:sz w:val="28"/>
          <w:szCs w:val="28"/>
        </w:rPr>
        <w:t>CARETAKER</w:t>
      </w:r>
    </w:p>
    <w:p w:rsidR="00990CCA" w:rsidRPr="007719E6" w:rsidRDefault="00990CCA" w:rsidP="00990CCA">
      <w:pPr>
        <w:ind w:left="4253" w:hanging="4253"/>
        <w:rPr>
          <w:rFonts w:cstheme="minorHAnsi"/>
        </w:rPr>
      </w:pPr>
      <w:r w:rsidRPr="007719E6">
        <w:rPr>
          <w:rFonts w:cstheme="minorHAnsi"/>
          <w:b/>
        </w:rPr>
        <w:t>Reporting to:</w:t>
      </w:r>
      <w:r w:rsidRPr="007719E6">
        <w:rPr>
          <w:rFonts w:cstheme="minorHAnsi"/>
        </w:rPr>
        <w:tab/>
      </w:r>
      <w:r w:rsidR="0063088F">
        <w:rPr>
          <w:rFonts w:cstheme="minorHAnsi"/>
        </w:rPr>
        <w:t xml:space="preserve"> </w:t>
      </w:r>
      <w:r w:rsidR="0063088F">
        <w:rPr>
          <w:rFonts w:cs="Calibri"/>
        </w:rPr>
        <w:t>Venue Manager</w:t>
      </w:r>
    </w:p>
    <w:p w:rsidR="00D63181" w:rsidRPr="00872A96" w:rsidRDefault="00990CCA" w:rsidP="004275F3">
      <w:pPr>
        <w:ind w:left="720" w:hanging="720"/>
        <w:rPr>
          <w:rFonts w:cs="Calibri"/>
          <w:b/>
        </w:rPr>
      </w:pPr>
      <w:r w:rsidRPr="007719E6">
        <w:rPr>
          <w:rFonts w:cstheme="minorHAnsi"/>
          <w:b/>
        </w:rPr>
        <w:t>Hours:</w:t>
      </w:r>
      <w:r w:rsidRPr="007719E6">
        <w:rPr>
          <w:rFonts w:cstheme="minorHAnsi"/>
          <w:b/>
        </w:rPr>
        <w:tab/>
      </w:r>
      <w:r>
        <w:rPr>
          <w:rFonts w:cstheme="minorHAnsi"/>
          <w:b/>
        </w:rPr>
        <w:tab/>
      </w:r>
      <w:r>
        <w:rPr>
          <w:rFonts w:cstheme="minorHAnsi"/>
          <w:b/>
        </w:rPr>
        <w:tab/>
      </w:r>
      <w:proofErr w:type="spellStart"/>
      <w:r w:rsidR="004275F3">
        <w:rPr>
          <w:rFonts w:cstheme="minorHAnsi"/>
        </w:rPr>
        <w:t>Approx</w:t>
      </w:r>
      <w:proofErr w:type="spellEnd"/>
      <w:r w:rsidR="004275F3">
        <w:rPr>
          <w:rFonts w:cstheme="minorHAnsi"/>
        </w:rPr>
        <w:t xml:space="preserve"> </w:t>
      </w:r>
      <w:r w:rsidR="009A7B65">
        <w:rPr>
          <w:rFonts w:cstheme="minorHAnsi"/>
        </w:rPr>
        <w:t>15/</w:t>
      </w:r>
      <w:r w:rsidR="00872A96">
        <w:rPr>
          <w:rFonts w:cs="Calibri"/>
        </w:rPr>
        <w:t>2</w:t>
      </w:r>
      <w:r w:rsidR="00615F67">
        <w:rPr>
          <w:rFonts w:cs="Calibri"/>
        </w:rPr>
        <w:t>0</w:t>
      </w:r>
      <w:r w:rsidR="004275F3">
        <w:rPr>
          <w:rFonts w:cs="Calibri"/>
        </w:rPr>
        <w:t xml:space="preserve"> hrs per </w:t>
      </w:r>
      <w:proofErr w:type="spellStart"/>
      <w:r w:rsidR="004275F3">
        <w:rPr>
          <w:rFonts w:cs="Calibri"/>
        </w:rPr>
        <w:t>w</w:t>
      </w:r>
      <w:r w:rsidRPr="007B5AAD">
        <w:rPr>
          <w:rFonts w:cs="Calibri"/>
        </w:rPr>
        <w:t>k</w:t>
      </w:r>
      <w:proofErr w:type="spellEnd"/>
      <w:r>
        <w:rPr>
          <w:rFonts w:cs="Calibri"/>
        </w:rPr>
        <w:t xml:space="preserve">, flexible over a 7 day week </w:t>
      </w:r>
      <w:r>
        <w:rPr>
          <w:rFonts w:cs="Calibri"/>
        </w:rPr>
        <w:tab/>
      </w:r>
      <w:r>
        <w:rPr>
          <w:rFonts w:cs="Calibri"/>
        </w:rPr>
        <w:tab/>
      </w:r>
      <w:r>
        <w:rPr>
          <w:rFonts w:cs="Calibri"/>
        </w:rPr>
        <w:tab/>
        <w:t>including early morning</w:t>
      </w:r>
      <w:r w:rsidR="00615F67">
        <w:rPr>
          <w:rFonts w:cs="Calibri"/>
        </w:rPr>
        <w:t xml:space="preserve">/evenings and weekends as </w:t>
      </w:r>
      <w:r w:rsidR="00615F67">
        <w:rPr>
          <w:rFonts w:cs="Calibri"/>
        </w:rPr>
        <w:tab/>
      </w:r>
      <w:r w:rsidR="00615F67">
        <w:rPr>
          <w:rFonts w:cs="Calibri"/>
        </w:rPr>
        <w:tab/>
      </w:r>
      <w:r w:rsidR="00615F67">
        <w:rPr>
          <w:rFonts w:cs="Calibri"/>
        </w:rPr>
        <w:tab/>
      </w:r>
      <w:r>
        <w:rPr>
          <w:rFonts w:cs="Calibri"/>
        </w:rPr>
        <w:t xml:space="preserve">required </w:t>
      </w:r>
      <w:proofErr w:type="gramStart"/>
      <w:r>
        <w:rPr>
          <w:rFonts w:cs="Calibri"/>
        </w:rPr>
        <w:t>to cover</w:t>
      </w:r>
      <w:proofErr w:type="gramEnd"/>
      <w:r>
        <w:rPr>
          <w:rFonts w:cs="Calibri"/>
        </w:rPr>
        <w:t xml:space="preserve"> the busi</w:t>
      </w:r>
      <w:r w:rsidR="004275F3">
        <w:rPr>
          <w:rFonts w:cs="Calibri"/>
        </w:rPr>
        <w:t xml:space="preserve">ness needs of the service </w:t>
      </w:r>
      <w:r w:rsidR="004275F3">
        <w:rPr>
          <w:rFonts w:cs="Calibri"/>
        </w:rPr>
        <w:tab/>
      </w:r>
      <w:r w:rsidR="004275F3">
        <w:rPr>
          <w:rFonts w:cs="Calibri"/>
        </w:rPr>
        <w:tab/>
      </w:r>
      <w:r w:rsidR="004275F3">
        <w:rPr>
          <w:rFonts w:cs="Calibri"/>
        </w:rPr>
        <w:tab/>
      </w:r>
      <w:r w:rsidR="004275F3">
        <w:rPr>
          <w:rFonts w:cs="Calibri"/>
        </w:rPr>
        <w:tab/>
      </w:r>
      <w:r w:rsidR="004275F3">
        <w:rPr>
          <w:rFonts w:cs="Calibri"/>
        </w:rPr>
        <w:tab/>
      </w:r>
      <w:r>
        <w:rPr>
          <w:rFonts w:cs="Calibri"/>
        </w:rPr>
        <w:t>delivery</w:t>
      </w:r>
      <w:r>
        <w:rPr>
          <w:rFonts w:cs="Calibri"/>
          <w:b/>
        </w:rPr>
        <w:tab/>
      </w:r>
      <w:bookmarkStart w:id="0" w:name="_GoBack"/>
      <w:bookmarkEnd w:id="0"/>
    </w:p>
    <w:p w:rsidR="00990CCA" w:rsidRDefault="00990CCA" w:rsidP="00872A96">
      <w:pPr>
        <w:ind w:left="4317" w:hanging="2190"/>
        <w:rPr>
          <w:rFonts w:cs="Calibri"/>
        </w:rPr>
      </w:pPr>
      <w:r w:rsidRPr="007719E6">
        <w:rPr>
          <w:rFonts w:cstheme="minorHAnsi"/>
          <w:b/>
        </w:rPr>
        <w:t>Grade/Salary:</w:t>
      </w:r>
      <w:r w:rsidRPr="007719E6">
        <w:rPr>
          <w:rFonts w:cstheme="minorHAnsi"/>
          <w:b/>
        </w:rPr>
        <w:tab/>
      </w:r>
      <w:r w:rsidRPr="007719E6">
        <w:rPr>
          <w:rFonts w:cstheme="minorHAnsi"/>
          <w:b/>
        </w:rPr>
        <w:tab/>
      </w:r>
      <w:r w:rsidR="006D22AC">
        <w:rPr>
          <w:rFonts w:cs="Calibri"/>
        </w:rPr>
        <w:t>National Living Wage</w:t>
      </w:r>
      <w:r w:rsidR="00E10FFD">
        <w:rPr>
          <w:rFonts w:cs="Calibri"/>
        </w:rPr>
        <w:t xml:space="preserve"> £</w:t>
      </w:r>
      <w:r w:rsidR="00D41367">
        <w:rPr>
          <w:rFonts w:cs="Calibri"/>
        </w:rPr>
        <w:t>9</w:t>
      </w:r>
      <w:r w:rsidR="00E10FFD">
        <w:rPr>
          <w:rFonts w:cs="Calibri"/>
        </w:rPr>
        <w:t xml:space="preserve"> per hr (£</w:t>
      </w:r>
      <w:r w:rsidR="00C67DE1">
        <w:rPr>
          <w:rFonts w:cs="Calibri"/>
        </w:rPr>
        <w:t>17,364</w:t>
      </w:r>
      <w:r w:rsidR="00E10FFD">
        <w:rPr>
          <w:rFonts w:cs="Calibri"/>
        </w:rPr>
        <w:t xml:space="preserve"> pa FT</w:t>
      </w:r>
      <w:r w:rsidR="00872A96">
        <w:rPr>
          <w:rFonts w:cs="Calibri"/>
        </w:rPr>
        <w:t>E for 37 hours</w:t>
      </w:r>
      <w:r w:rsidR="00E10FFD">
        <w:rPr>
          <w:rFonts w:cs="Calibri"/>
        </w:rPr>
        <w:t>)</w:t>
      </w:r>
      <w:r>
        <w:rPr>
          <w:rFonts w:cs="Calibri"/>
        </w:rPr>
        <w:t xml:space="preserve">  </w:t>
      </w:r>
    </w:p>
    <w:p w:rsidR="00D63181" w:rsidRPr="007B5AAD" w:rsidRDefault="00990CCA" w:rsidP="00D63181">
      <w:pPr>
        <w:ind w:left="1407" w:firstLine="720"/>
        <w:rPr>
          <w:rFonts w:cs="Calibri"/>
        </w:rPr>
      </w:pPr>
      <w:r w:rsidRPr="007719E6">
        <w:rPr>
          <w:rFonts w:cstheme="minorHAnsi"/>
          <w:b/>
        </w:rPr>
        <w:t>Location:</w:t>
      </w:r>
      <w:r>
        <w:rPr>
          <w:rFonts w:cstheme="minorHAnsi"/>
        </w:rPr>
        <w:tab/>
      </w:r>
      <w:r>
        <w:rPr>
          <w:rFonts w:cstheme="minorHAnsi"/>
        </w:rPr>
        <w:tab/>
      </w:r>
      <w:r w:rsidR="00D63181">
        <w:rPr>
          <w:rFonts w:cs="Calibri"/>
        </w:rPr>
        <w:t>Corn Exchange/Burwell Hall/Town Hall</w:t>
      </w:r>
    </w:p>
    <w:p w:rsidR="00990CCA" w:rsidRDefault="00990CCA" w:rsidP="00990CCA">
      <w:pPr>
        <w:ind w:left="2127"/>
        <w:rPr>
          <w:rFonts w:cstheme="minorHAnsi"/>
        </w:rPr>
      </w:pPr>
    </w:p>
    <w:p w:rsidR="00990CCA" w:rsidRDefault="00990CCA" w:rsidP="00990CCA">
      <w:pPr>
        <w:ind w:left="2127"/>
        <w:rPr>
          <w:rFonts w:cstheme="minorHAnsi"/>
        </w:rPr>
      </w:pPr>
      <w:r w:rsidRPr="00D93DD6">
        <w:rPr>
          <w:rFonts w:cstheme="minorHAnsi"/>
          <w:b/>
          <w:noProof/>
          <w:u w:val="single"/>
          <w:lang w:eastAsia="en-GB"/>
        </w:rPr>
        <mc:AlternateContent>
          <mc:Choice Requires="wps">
            <w:drawing>
              <wp:anchor distT="0" distB="0" distL="114300" distR="114300" simplePos="0" relativeHeight="251660288" behindDoc="0" locked="0" layoutInCell="1" allowOverlap="1" wp14:anchorId="13D7449A" wp14:editId="446F969F">
                <wp:simplePos x="0" y="0"/>
                <wp:positionH relativeFrom="column">
                  <wp:align>center</wp:align>
                </wp:positionH>
                <wp:positionV relativeFrom="paragraph">
                  <wp:posOffset>0</wp:posOffset>
                </wp:positionV>
                <wp:extent cx="5810250" cy="895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895350"/>
                        </a:xfrm>
                        <a:prstGeom prst="rect">
                          <a:avLst/>
                        </a:prstGeom>
                        <a:solidFill>
                          <a:srgbClr val="FFFFFF"/>
                        </a:solidFill>
                        <a:ln w="9525">
                          <a:solidFill>
                            <a:srgbClr val="000000"/>
                          </a:solidFill>
                          <a:miter lim="800000"/>
                          <a:headEnd/>
                          <a:tailEnd/>
                        </a:ln>
                      </wps:spPr>
                      <wps:txbx>
                        <w:txbxContent>
                          <w:p w:rsidR="00872A96" w:rsidRPr="00DE7505" w:rsidRDefault="00872A96" w:rsidP="00990CCA">
                            <w:pPr>
                              <w:jc w:val="both"/>
                              <w:rPr>
                                <w:b/>
                              </w:rPr>
                            </w:pPr>
                            <w:r w:rsidRPr="00DE7505">
                              <w:rPr>
                                <w:b/>
                              </w:rPr>
                              <w:t>Job Summary:</w:t>
                            </w:r>
                          </w:p>
                          <w:p w:rsidR="00872A96" w:rsidRDefault="00872A96" w:rsidP="00990CCA">
                            <w:pPr>
                              <w:pStyle w:val="NoSpacing"/>
                              <w:jc w:val="both"/>
                              <w:rPr>
                                <w:rFonts w:cs="Calibri"/>
                              </w:rPr>
                            </w:pPr>
                            <w:r>
                              <w:rPr>
                                <w:rFonts w:cs="Calibri"/>
                              </w:rPr>
                              <w:t>To assist in the</w:t>
                            </w:r>
                            <w:r w:rsidRPr="00B07553">
                              <w:rPr>
                                <w:rFonts w:cs="Calibri"/>
                              </w:rPr>
                              <w:t xml:space="preserve"> </w:t>
                            </w:r>
                            <w:r>
                              <w:rPr>
                                <w:rFonts w:cs="Calibri"/>
                              </w:rPr>
                              <w:t xml:space="preserve">security and maintenance of the Council’s buildings and ensuring rooms are set up/laid out meeting the needs of the hirers </w:t>
                            </w:r>
                          </w:p>
                          <w:p w:rsidR="00872A96" w:rsidRPr="000848B5" w:rsidRDefault="00872A96" w:rsidP="00990CCA">
                            <w:pPr>
                              <w:pStyle w:val="NoSpacing"/>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7.5pt;height:7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">
                <v:textbox>
                  <w:txbxContent>
                    <w:p w:rsidR="00990CCA" w:rsidRPr="00DE7505" w:rsidRDefault="00990CCA" w:rsidP="00990CCA">
                      <w:pPr>
                        <w:jc w:val="both"/>
                        <w:rPr>
                          <w:b/>
                        </w:rPr>
                      </w:pPr>
                      <w:r w:rsidRPr="00DE7505">
                        <w:rPr>
                          <w:b/>
                        </w:rPr>
                        <w:t>Job Summary:</w:t>
                      </w:r>
                    </w:p>
                    <w:p w:rsidR="00990CCA" w:rsidRDefault="00990CCA" w:rsidP="00990CCA">
                      <w:pPr>
                        <w:pStyle w:val="NoSpacing"/>
                        <w:jc w:val="both"/>
                        <w:rPr>
                          <w:rFonts w:cs="Calibri"/>
                        </w:rPr>
                      </w:pPr>
                      <w:r>
                        <w:rPr>
                          <w:rFonts w:cs="Calibri"/>
                        </w:rPr>
                        <w:t>To assist in the</w:t>
                      </w:r>
                      <w:r w:rsidRPr="00B07553">
                        <w:rPr>
                          <w:rFonts w:cs="Calibri"/>
                        </w:rPr>
                        <w:t xml:space="preserve"> </w:t>
                      </w:r>
                      <w:r>
                        <w:rPr>
                          <w:rFonts w:cs="Calibri"/>
                        </w:rPr>
                        <w:t xml:space="preserve">security and maintenance of the Council’s buildings and ensuring rooms are set up/laid out meeting the needs of the hirers </w:t>
                      </w:r>
                    </w:p>
                    <w:p w:rsidR="00990CCA" w:rsidRPr="000848B5" w:rsidRDefault="00990CCA" w:rsidP="00990CCA">
                      <w:pPr>
                        <w:pStyle w:val="NoSpacing"/>
                        <w:jc w:val="both"/>
                      </w:pPr>
                    </w:p>
                  </w:txbxContent>
                </v:textbox>
              </v:shape>
            </w:pict>
          </mc:Fallback>
        </mc:AlternateContent>
      </w:r>
    </w:p>
    <w:p w:rsidR="00990CCA" w:rsidRDefault="00990CCA" w:rsidP="00990CCA">
      <w:pPr>
        <w:ind w:left="2127"/>
        <w:rPr>
          <w:rFonts w:cstheme="minorHAnsi"/>
        </w:rPr>
      </w:pPr>
    </w:p>
    <w:p w:rsidR="00990CCA" w:rsidRDefault="00990CCA" w:rsidP="00990CCA">
      <w:pPr>
        <w:ind w:left="2127"/>
        <w:rPr>
          <w:rFonts w:cstheme="minorHAnsi"/>
        </w:rPr>
      </w:pPr>
    </w:p>
    <w:p w:rsidR="00990CCA" w:rsidRPr="007B5AAD" w:rsidRDefault="00990CCA" w:rsidP="00990CCA">
      <w:pPr>
        <w:jc w:val="both"/>
        <w:rPr>
          <w:rFonts w:cs="Calibri"/>
          <w:b/>
        </w:rPr>
      </w:pPr>
      <w:r w:rsidRPr="007B5AAD">
        <w:rPr>
          <w:rFonts w:cs="Calibri"/>
          <w:b/>
        </w:rPr>
        <w:t>Duties:</w:t>
      </w:r>
    </w:p>
    <w:p w:rsidR="00990CCA" w:rsidRPr="00DB14ED" w:rsidRDefault="00990CCA" w:rsidP="00990CCA">
      <w:pPr>
        <w:jc w:val="both"/>
        <w:rPr>
          <w:rFonts w:cs="Calibri"/>
          <w:u w:val="single"/>
        </w:rPr>
      </w:pPr>
      <w:r>
        <w:rPr>
          <w:rFonts w:cs="Calibri"/>
          <w:u w:val="single"/>
        </w:rPr>
        <w:t>Maintenance &amp; Service Delivery</w:t>
      </w:r>
    </w:p>
    <w:p w:rsidR="00990CCA" w:rsidRDefault="00990CCA" w:rsidP="00990CCA">
      <w:pPr>
        <w:jc w:val="both"/>
        <w:rPr>
          <w:rFonts w:cs="Calibri"/>
        </w:rPr>
      </w:pPr>
      <w:r>
        <w:rPr>
          <w:rFonts w:cs="Calibri"/>
        </w:rPr>
        <w:t xml:space="preserve">Undertake general porterage duties including moving furniture and equipment within buildings, preparing rooms for use by hirers and clearing away after use, </w:t>
      </w:r>
      <w:proofErr w:type="spellStart"/>
      <w:r>
        <w:rPr>
          <w:rFonts w:cs="Calibri"/>
        </w:rPr>
        <w:t>adhoc</w:t>
      </w:r>
      <w:proofErr w:type="spellEnd"/>
      <w:r>
        <w:rPr>
          <w:rFonts w:cs="Calibri"/>
        </w:rPr>
        <w:t xml:space="preserve"> as directed</w:t>
      </w:r>
    </w:p>
    <w:p w:rsidR="00990CCA" w:rsidRDefault="00990CCA" w:rsidP="00990CCA">
      <w:pPr>
        <w:jc w:val="both"/>
        <w:rPr>
          <w:rFonts w:cs="Calibri"/>
        </w:rPr>
      </w:pPr>
      <w:r>
        <w:rPr>
          <w:rFonts w:cs="Calibri"/>
        </w:rPr>
        <w:t>Ensure that the rooms are presented in a clean and tidy state ready for hire</w:t>
      </w:r>
    </w:p>
    <w:p w:rsidR="00990CCA" w:rsidRDefault="00990CCA" w:rsidP="00990CCA">
      <w:pPr>
        <w:jc w:val="both"/>
      </w:pPr>
      <w:r>
        <w:rPr>
          <w:rFonts w:cs="Calibri"/>
        </w:rPr>
        <w:t xml:space="preserve">Checking </w:t>
      </w:r>
      <w:proofErr w:type="gramStart"/>
      <w:r>
        <w:rPr>
          <w:rFonts w:cs="Calibri"/>
        </w:rPr>
        <w:t>hirers</w:t>
      </w:r>
      <w:proofErr w:type="gramEnd"/>
      <w:r>
        <w:rPr>
          <w:rFonts w:cs="Calibri"/>
        </w:rPr>
        <w:t xml:space="preserve"> equipment to ensure compliance with Council policy </w:t>
      </w:r>
      <w:proofErr w:type="spellStart"/>
      <w:r>
        <w:rPr>
          <w:rFonts w:cs="Calibri"/>
        </w:rPr>
        <w:t>e.g</w:t>
      </w:r>
      <w:proofErr w:type="spellEnd"/>
      <w:r>
        <w:rPr>
          <w:rFonts w:cs="Calibri"/>
        </w:rPr>
        <w:t xml:space="preserve"> current PAT certificate held</w:t>
      </w:r>
    </w:p>
    <w:p w:rsidR="00990CCA" w:rsidRDefault="00990CCA" w:rsidP="00990CCA">
      <w:pPr>
        <w:jc w:val="both"/>
        <w:rPr>
          <w:rFonts w:cs="Calibri"/>
        </w:rPr>
      </w:pPr>
      <w:r>
        <w:rPr>
          <w:rFonts w:cs="Calibri"/>
        </w:rPr>
        <w:t xml:space="preserve">Ensure that all areas of buildings are maintained in good order by carrying out regular inspections - particularly after use, reporting damage to the </w:t>
      </w:r>
      <w:r w:rsidR="00D63181">
        <w:rPr>
          <w:rFonts w:cs="Calibri"/>
        </w:rPr>
        <w:t>Town Hall</w:t>
      </w:r>
      <w:r>
        <w:rPr>
          <w:rFonts w:cs="Calibri"/>
        </w:rPr>
        <w:t xml:space="preserve"> for determination if hirers lose their damage deposit, if applicable</w:t>
      </w:r>
    </w:p>
    <w:p w:rsidR="00990CCA" w:rsidRDefault="00990CCA" w:rsidP="00990CCA">
      <w:pPr>
        <w:jc w:val="both"/>
      </w:pPr>
      <w:r>
        <w:t>To monitor and restrict car park use</w:t>
      </w:r>
    </w:p>
    <w:p w:rsidR="00990CCA" w:rsidRDefault="00990CCA" w:rsidP="00990CCA">
      <w:pPr>
        <w:jc w:val="both"/>
      </w:pPr>
      <w:r>
        <w:t>To undertake regular/routine checks, and carryout minor repairs/maintenance to the halls, furniture and fixings – e.g. redecorating, changing light bulbs</w:t>
      </w:r>
    </w:p>
    <w:p w:rsidR="00990CCA" w:rsidRDefault="00990CCA" w:rsidP="00990CCA">
      <w:pPr>
        <w:jc w:val="both"/>
      </w:pPr>
      <w:r>
        <w:t>To respond appropriately and with initiative to reports of problems/concerns from hirers associated with the building and when appropriate taking action and performing such tasks as are reasonable</w:t>
      </w:r>
    </w:p>
    <w:p w:rsidR="00990CCA" w:rsidRDefault="00990CCA" w:rsidP="00990CCA">
      <w:pPr>
        <w:jc w:val="both"/>
      </w:pPr>
      <w:r>
        <w:t>Operate systems such as heating, cooling, lighting and security including CCTV and alarms</w:t>
      </w:r>
    </w:p>
    <w:p w:rsidR="00990CCA" w:rsidRDefault="00990CCA" w:rsidP="00990CCA">
      <w:pPr>
        <w:jc w:val="both"/>
      </w:pPr>
      <w:r>
        <w:t>Collect and assemble waste for removal</w:t>
      </w:r>
    </w:p>
    <w:p w:rsidR="00990CCA" w:rsidRDefault="00990CCA" w:rsidP="00990CCA">
      <w:pPr>
        <w:jc w:val="both"/>
      </w:pPr>
      <w:r>
        <w:t>Assist with the maintenance of specialised equipment following training such as theatrical equipment – lighting, sound equipment and erection of stage in different configurations</w:t>
      </w:r>
    </w:p>
    <w:p w:rsidR="00990CCA" w:rsidRDefault="00990CCA" w:rsidP="00990CCA">
      <w:pPr>
        <w:jc w:val="both"/>
      </w:pPr>
      <w:r>
        <w:lastRenderedPageBreak/>
        <w:t>Maintenance of noticeboards in the halls and town centre on a weekly basis – ensuring the content is up to date</w:t>
      </w:r>
    </w:p>
    <w:p w:rsidR="00990CCA" w:rsidRDefault="00990CCA" w:rsidP="00990CCA">
      <w:pPr>
        <w:jc w:val="both"/>
      </w:pPr>
      <w:r>
        <w:t>Operate an effective and welcoming ‘front of house’ service directing visitors, responding to enquiries where appropriate and ensuring hirers have a clear understanding or their responsibilities at their event with regard to hire, health &amp; safety etc.</w:t>
      </w:r>
    </w:p>
    <w:p w:rsidR="005B7872" w:rsidRDefault="005B7872" w:rsidP="005B7872">
      <w:pPr>
        <w:jc w:val="both"/>
      </w:pPr>
      <w:r>
        <w:t>To unlock and lock up the Tower Hill Cemetery and other Town Council facilities as and when necessary.</w:t>
      </w:r>
    </w:p>
    <w:p w:rsidR="00990CCA" w:rsidRPr="007031CA" w:rsidRDefault="00990CCA" w:rsidP="00990CCA">
      <w:pPr>
        <w:jc w:val="both"/>
        <w:rPr>
          <w:rFonts w:cs="Calibri"/>
          <w:u w:val="single"/>
        </w:rPr>
      </w:pPr>
      <w:r>
        <w:rPr>
          <w:rFonts w:cs="Calibri"/>
          <w:u w:val="single"/>
        </w:rPr>
        <w:t>Health &amp; Safety</w:t>
      </w:r>
    </w:p>
    <w:p w:rsidR="00990CCA" w:rsidRDefault="00990CCA" w:rsidP="00990CCA">
      <w:pPr>
        <w:jc w:val="both"/>
        <w:rPr>
          <w:rFonts w:cs="Calibri"/>
        </w:rPr>
      </w:pPr>
      <w:r>
        <w:rPr>
          <w:rFonts w:cs="Calibri"/>
        </w:rPr>
        <w:t>Perform duties in line with Health &amp; Safety regulations and take action where hazards are identified, report serious hazards to Supervisor, especially when carrying out maintenance work and members of the public are present, ensuring that written policies for all health and safety relating matters are adhered to</w:t>
      </w:r>
    </w:p>
    <w:p w:rsidR="00990CCA" w:rsidRDefault="00990CCA" w:rsidP="00990CCA">
      <w:pPr>
        <w:jc w:val="both"/>
        <w:rPr>
          <w:rFonts w:cs="Calibri"/>
        </w:rPr>
      </w:pPr>
      <w:r>
        <w:rPr>
          <w:rFonts w:cs="Calibri"/>
        </w:rPr>
        <w:t xml:space="preserve">Assist the </w:t>
      </w:r>
      <w:r w:rsidR="005B7872">
        <w:rPr>
          <w:rFonts w:cs="Calibri"/>
        </w:rPr>
        <w:t>Works Team</w:t>
      </w:r>
      <w:r>
        <w:rPr>
          <w:rFonts w:cs="Calibri"/>
        </w:rPr>
        <w:t xml:space="preserve"> with compliance checks such as all fire equipment, signs and alarms</w:t>
      </w:r>
    </w:p>
    <w:p w:rsidR="00990CCA" w:rsidRDefault="00990CCA" w:rsidP="00990CCA">
      <w:pPr>
        <w:jc w:val="both"/>
        <w:rPr>
          <w:rFonts w:cs="Calibri"/>
        </w:rPr>
      </w:pPr>
      <w:r>
        <w:rPr>
          <w:rFonts w:cs="Calibri"/>
        </w:rPr>
        <w:t xml:space="preserve">Provide emergency first aid if necessary compatible with experience and qualifications and in accordance with current regulations </w:t>
      </w:r>
    </w:p>
    <w:p w:rsidR="00990CCA" w:rsidRDefault="00990CCA" w:rsidP="00990CCA">
      <w:pPr>
        <w:jc w:val="both"/>
        <w:rPr>
          <w:rFonts w:cs="Calibri"/>
        </w:rPr>
      </w:pPr>
      <w:r>
        <w:rPr>
          <w:rFonts w:cs="Calibri"/>
        </w:rPr>
        <w:t>Carry out checks on first aid boxes and arrange replenishment of stock</w:t>
      </w:r>
    </w:p>
    <w:p w:rsidR="00990CCA" w:rsidRDefault="00990CCA" w:rsidP="00990CCA">
      <w:pPr>
        <w:jc w:val="both"/>
        <w:rPr>
          <w:rFonts w:cs="Calibri"/>
        </w:rPr>
      </w:pPr>
      <w:r>
        <w:rPr>
          <w:rFonts w:cs="Calibri"/>
        </w:rPr>
        <w:t xml:space="preserve">To have an understanding of the Regulatory Report Fire Safety Order 2006 and how it affects the Council’s premises and its users </w:t>
      </w:r>
    </w:p>
    <w:p w:rsidR="00990CCA" w:rsidRDefault="00990CCA" w:rsidP="00990CCA">
      <w:pPr>
        <w:jc w:val="both"/>
        <w:rPr>
          <w:rFonts w:cs="Calibri"/>
        </w:rPr>
      </w:pPr>
      <w:r>
        <w:rPr>
          <w:rFonts w:cs="Calibri"/>
        </w:rPr>
        <w:t>Act as Fire Marshall for events as required and instructed and assist with all emergency evacuation procedures as appropriate</w:t>
      </w:r>
    </w:p>
    <w:p w:rsidR="00990CCA" w:rsidRDefault="00990CCA" w:rsidP="00990CCA">
      <w:pPr>
        <w:jc w:val="both"/>
        <w:rPr>
          <w:rFonts w:cs="Calibri"/>
          <w:u w:val="single"/>
        </w:rPr>
      </w:pPr>
      <w:r>
        <w:rPr>
          <w:rFonts w:cs="Calibri"/>
          <w:u w:val="single"/>
        </w:rPr>
        <w:t>Security</w:t>
      </w:r>
    </w:p>
    <w:p w:rsidR="00990CCA" w:rsidRDefault="00990CCA" w:rsidP="00990CCA">
      <w:pPr>
        <w:jc w:val="both"/>
        <w:rPr>
          <w:rFonts w:cs="Calibri"/>
        </w:rPr>
      </w:pPr>
      <w:r>
        <w:rPr>
          <w:rFonts w:cs="Calibri"/>
        </w:rPr>
        <w:t>Ensure that buildings are secure, undertaking daily security checks including locking and unlocking of buildings at pre-determined times</w:t>
      </w:r>
    </w:p>
    <w:p w:rsidR="00990CCA" w:rsidRPr="00A71A75" w:rsidRDefault="00990CCA" w:rsidP="00990CCA">
      <w:pPr>
        <w:jc w:val="both"/>
        <w:rPr>
          <w:rFonts w:cs="Calibri"/>
        </w:rPr>
      </w:pPr>
      <w:r>
        <w:rPr>
          <w:rFonts w:cs="Calibri"/>
        </w:rPr>
        <w:t>A</w:t>
      </w:r>
      <w:r w:rsidRPr="00A71A75">
        <w:rPr>
          <w:rFonts w:cs="Calibri"/>
        </w:rPr>
        <w:t>dhere to the current policies and procedures for all security related matters</w:t>
      </w:r>
    </w:p>
    <w:p w:rsidR="00990CCA" w:rsidRDefault="00990CCA" w:rsidP="00990CCA">
      <w:pPr>
        <w:jc w:val="both"/>
        <w:rPr>
          <w:rFonts w:cs="Calibri"/>
        </w:rPr>
      </w:pPr>
      <w:r>
        <w:rPr>
          <w:rFonts w:cs="Calibri"/>
        </w:rPr>
        <w:t>Contribute to the management of effective and efficient policies and procedures for safe working practices for staff and volunteers</w:t>
      </w:r>
    </w:p>
    <w:p w:rsidR="00990CCA" w:rsidRDefault="00990CCA" w:rsidP="00990CCA">
      <w:pPr>
        <w:jc w:val="both"/>
        <w:rPr>
          <w:rFonts w:cs="Calibri"/>
        </w:rPr>
      </w:pPr>
      <w:r>
        <w:rPr>
          <w:rFonts w:cs="Calibri"/>
        </w:rPr>
        <w:t xml:space="preserve">Operate the buildings security/alarm/CCTV systems according to agreed procedures.  This will include response to calls for assistance and on occasions out of </w:t>
      </w:r>
      <w:proofErr w:type="gramStart"/>
      <w:r>
        <w:rPr>
          <w:rFonts w:cs="Calibri"/>
        </w:rPr>
        <w:t>hours</w:t>
      </w:r>
      <w:proofErr w:type="gramEnd"/>
      <w:r>
        <w:rPr>
          <w:rFonts w:cs="Calibri"/>
        </w:rPr>
        <w:t xml:space="preserve"> response calls – on a rota basis</w:t>
      </w:r>
    </w:p>
    <w:p w:rsidR="00990CCA" w:rsidRDefault="00990CCA" w:rsidP="00990CCA">
      <w:pPr>
        <w:jc w:val="both"/>
        <w:rPr>
          <w:rFonts w:cs="Calibri"/>
        </w:rPr>
      </w:pPr>
      <w:r>
        <w:rPr>
          <w:rFonts w:cs="Calibri"/>
        </w:rPr>
        <w:t>Deal appropriately and efficiently with anyone posing a threat to personal safety or security, or causing a public nuisance within the buildings.</w:t>
      </w:r>
    </w:p>
    <w:p w:rsidR="00990CCA" w:rsidRDefault="00990CCA" w:rsidP="00990CCA">
      <w:pPr>
        <w:jc w:val="both"/>
        <w:rPr>
          <w:rFonts w:cs="Calibri"/>
        </w:rPr>
      </w:pPr>
      <w:r>
        <w:rPr>
          <w:rFonts w:cs="Calibri"/>
        </w:rPr>
        <w:t>Assist in the management and implementation of the car parking policy, including the control of car parking as and when required</w:t>
      </w:r>
    </w:p>
    <w:p w:rsidR="00990CCA" w:rsidRDefault="00990CCA" w:rsidP="00990CCA">
      <w:pPr>
        <w:jc w:val="both"/>
        <w:rPr>
          <w:rFonts w:cs="Calibri"/>
        </w:rPr>
      </w:pPr>
      <w:r>
        <w:rPr>
          <w:rFonts w:cs="Calibri"/>
        </w:rPr>
        <w:t>To act as one of the key holders to the Council premises and attend emergency callouts as and when necessary</w:t>
      </w:r>
    </w:p>
    <w:p w:rsidR="00D63181" w:rsidRDefault="00D63181" w:rsidP="00990CCA">
      <w:pPr>
        <w:pStyle w:val="Document"/>
        <w:tabs>
          <w:tab w:val="clear" w:pos="1276"/>
          <w:tab w:val="left" w:pos="1418"/>
          <w:tab w:val="left" w:pos="2269"/>
        </w:tabs>
        <w:ind w:left="567" w:right="28" w:hanging="567"/>
        <w:jc w:val="both"/>
        <w:rPr>
          <w:rFonts w:ascii="Calibri" w:hAnsi="Calibri" w:cs="Arial"/>
          <w:b/>
          <w:bCs/>
          <w:sz w:val="22"/>
        </w:rPr>
      </w:pPr>
    </w:p>
    <w:p w:rsidR="00872A96" w:rsidRDefault="00872A96" w:rsidP="00990CCA">
      <w:pPr>
        <w:pStyle w:val="Document"/>
        <w:tabs>
          <w:tab w:val="clear" w:pos="1276"/>
          <w:tab w:val="left" w:pos="1418"/>
          <w:tab w:val="left" w:pos="2269"/>
        </w:tabs>
        <w:ind w:left="567" w:right="28" w:hanging="567"/>
        <w:jc w:val="both"/>
        <w:rPr>
          <w:rFonts w:ascii="Calibri" w:hAnsi="Calibri" w:cs="Arial"/>
          <w:b/>
          <w:bCs/>
          <w:sz w:val="22"/>
        </w:rPr>
      </w:pPr>
    </w:p>
    <w:p w:rsidR="00872A96" w:rsidRDefault="00872A96" w:rsidP="00990CCA">
      <w:pPr>
        <w:pStyle w:val="Document"/>
        <w:tabs>
          <w:tab w:val="clear" w:pos="1276"/>
          <w:tab w:val="left" w:pos="1418"/>
          <w:tab w:val="left" w:pos="2269"/>
        </w:tabs>
        <w:ind w:left="567" w:right="28" w:hanging="567"/>
        <w:jc w:val="both"/>
        <w:rPr>
          <w:rFonts w:ascii="Calibri" w:hAnsi="Calibri" w:cs="Arial"/>
          <w:b/>
          <w:bCs/>
          <w:sz w:val="22"/>
        </w:rPr>
      </w:pPr>
    </w:p>
    <w:p w:rsidR="00872A96" w:rsidRDefault="00872A96" w:rsidP="00990CCA">
      <w:pPr>
        <w:pStyle w:val="Document"/>
        <w:tabs>
          <w:tab w:val="clear" w:pos="1276"/>
          <w:tab w:val="left" w:pos="1418"/>
          <w:tab w:val="left" w:pos="2269"/>
        </w:tabs>
        <w:ind w:left="567" w:right="28" w:hanging="567"/>
        <w:jc w:val="both"/>
        <w:rPr>
          <w:rFonts w:ascii="Calibri" w:hAnsi="Calibri" w:cs="Arial"/>
          <w:b/>
          <w:bCs/>
          <w:sz w:val="22"/>
        </w:rPr>
      </w:pPr>
    </w:p>
    <w:p w:rsidR="00990CCA" w:rsidRDefault="00990CCA" w:rsidP="00990CCA">
      <w:pPr>
        <w:pStyle w:val="Document"/>
        <w:tabs>
          <w:tab w:val="clear" w:pos="1276"/>
          <w:tab w:val="left" w:pos="1418"/>
          <w:tab w:val="left" w:pos="2269"/>
        </w:tabs>
        <w:ind w:left="567" w:right="28" w:hanging="567"/>
        <w:jc w:val="both"/>
        <w:rPr>
          <w:rFonts w:ascii="Calibri" w:hAnsi="Calibri" w:cs="Arial"/>
          <w:b/>
          <w:bCs/>
          <w:sz w:val="22"/>
        </w:rPr>
      </w:pPr>
      <w:r w:rsidRPr="00833F4C">
        <w:rPr>
          <w:rFonts w:ascii="Calibri" w:hAnsi="Calibri" w:cs="Arial"/>
          <w:b/>
          <w:bCs/>
          <w:sz w:val="22"/>
        </w:rPr>
        <w:lastRenderedPageBreak/>
        <w:t>Health and Safety</w:t>
      </w:r>
    </w:p>
    <w:p w:rsidR="00D63181" w:rsidRPr="00833F4C" w:rsidRDefault="00D63181" w:rsidP="00990CCA">
      <w:pPr>
        <w:pStyle w:val="Document"/>
        <w:tabs>
          <w:tab w:val="clear" w:pos="1276"/>
          <w:tab w:val="left" w:pos="1418"/>
          <w:tab w:val="left" w:pos="2269"/>
        </w:tabs>
        <w:ind w:left="567" w:right="28" w:hanging="567"/>
        <w:jc w:val="both"/>
        <w:rPr>
          <w:rFonts w:ascii="Calibri" w:hAnsi="Calibri" w:cs="Arial"/>
          <w:sz w:val="22"/>
        </w:rPr>
      </w:pPr>
    </w:p>
    <w:p w:rsidR="00990CCA" w:rsidRPr="00833F4C" w:rsidRDefault="00990CCA" w:rsidP="00990CCA">
      <w:pPr>
        <w:pStyle w:val="Document"/>
        <w:tabs>
          <w:tab w:val="clear" w:pos="567"/>
          <w:tab w:val="clear" w:pos="1276"/>
          <w:tab w:val="left" w:pos="0"/>
        </w:tabs>
        <w:ind w:right="28"/>
        <w:jc w:val="both"/>
        <w:rPr>
          <w:rFonts w:ascii="Calibri" w:hAnsi="Calibri" w:cs="Arial"/>
          <w:sz w:val="22"/>
        </w:rPr>
      </w:pPr>
      <w:r w:rsidRPr="00833F4C">
        <w:rPr>
          <w:rFonts w:ascii="Calibri" w:hAnsi="Calibri" w:cs="Arial"/>
          <w:sz w:val="22"/>
        </w:rPr>
        <w:t>Be conversant and comply with Health and Safety regulations applicable to the organisation.  Take reasonable care of yourself and others affected by your work activities, use equipment correctly and apply safe working practices effectively to remove or minimise risks of accidents or injury and to meet statutory obligations.</w:t>
      </w:r>
    </w:p>
    <w:p w:rsidR="00990CCA" w:rsidRPr="00833F4C" w:rsidRDefault="00990CCA" w:rsidP="00990CCA">
      <w:pPr>
        <w:pStyle w:val="Document"/>
        <w:tabs>
          <w:tab w:val="clear" w:pos="1276"/>
          <w:tab w:val="left" w:pos="1418"/>
          <w:tab w:val="left" w:pos="2269"/>
        </w:tabs>
        <w:ind w:left="567" w:right="28" w:hanging="567"/>
        <w:jc w:val="both"/>
        <w:rPr>
          <w:rFonts w:ascii="Calibri" w:hAnsi="Calibri" w:cs="Arial"/>
          <w:sz w:val="22"/>
        </w:rPr>
      </w:pPr>
    </w:p>
    <w:p w:rsidR="00990CCA" w:rsidRPr="00833F4C" w:rsidRDefault="00990CCA" w:rsidP="00990CCA">
      <w:pPr>
        <w:pStyle w:val="Document"/>
        <w:tabs>
          <w:tab w:val="clear" w:pos="1276"/>
          <w:tab w:val="left" w:pos="1418"/>
          <w:tab w:val="left" w:pos="2269"/>
        </w:tabs>
        <w:ind w:left="567" w:right="28" w:hanging="567"/>
        <w:jc w:val="both"/>
        <w:rPr>
          <w:rFonts w:ascii="Calibri" w:hAnsi="Calibri" w:cs="Arial"/>
          <w:sz w:val="22"/>
        </w:rPr>
      </w:pPr>
      <w:r w:rsidRPr="00833F4C">
        <w:rPr>
          <w:rFonts w:ascii="Calibri" w:hAnsi="Calibri" w:cs="Arial"/>
          <w:b/>
          <w:bCs/>
          <w:sz w:val="22"/>
        </w:rPr>
        <w:t>Fairness and Dignity at Work</w:t>
      </w:r>
    </w:p>
    <w:p w:rsidR="00990CCA" w:rsidRPr="00833F4C" w:rsidRDefault="00990CCA" w:rsidP="00990CCA">
      <w:pPr>
        <w:pStyle w:val="Document"/>
        <w:tabs>
          <w:tab w:val="clear" w:pos="567"/>
          <w:tab w:val="clear" w:pos="1276"/>
          <w:tab w:val="left" w:pos="0"/>
          <w:tab w:val="left" w:pos="1418"/>
          <w:tab w:val="left" w:pos="2269"/>
        </w:tabs>
        <w:ind w:right="28"/>
        <w:jc w:val="both"/>
        <w:rPr>
          <w:rFonts w:ascii="Calibri" w:hAnsi="Calibri" w:cs="Arial"/>
          <w:sz w:val="22"/>
        </w:rPr>
      </w:pPr>
      <w:r w:rsidRPr="00833F4C">
        <w:rPr>
          <w:rFonts w:ascii="Calibri" w:hAnsi="Calibri" w:cs="Arial"/>
          <w:sz w:val="22"/>
        </w:rPr>
        <w:t xml:space="preserve">Actively support </w:t>
      </w:r>
      <w:r>
        <w:rPr>
          <w:rFonts w:ascii="Calibri" w:hAnsi="Calibri" w:cs="Arial"/>
          <w:sz w:val="22"/>
        </w:rPr>
        <w:t>the Council’s</w:t>
      </w:r>
      <w:r w:rsidRPr="00833F4C">
        <w:rPr>
          <w:rFonts w:ascii="Calibri" w:hAnsi="Calibri" w:cs="Arial"/>
          <w:sz w:val="22"/>
        </w:rPr>
        <w:t xml:space="preserve"> Dignity at Work policy to assist in eliminating discrimination and in maintaining a fair, positive and productive working environment, to meet statutory obligations and good employment practice.</w:t>
      </w:r>
    </w:p>
    <w:p w:rsidR="00990CCA" w:rsidRPr="00212956" w:rsidRDefault="00990CCA" w:rsidP="00990CCA">
      <w:pPr>
        <w:jc w:val="both"/>
        <w:rPr>
          <w:rFonts w:cs="Calibri"/>
        </w:rPr>
      </w:pPr>
    </w:p>
    <w:p w:rsidR="00990CCA" w:rsidRDefault="00990CCA" w:rsidP="00990CCA">
      <w:pPr>
        <w:jc w:val="both"/>
        <w:rPr>
          <w:rFonts w:cs="Calibri"/>
          <w:b/>
          <w:u w:val="single"/>
        </w:rPr>
      </w:pPr>
      <w:r>
        <w:rPr>
          <w:rFonts w:cs="Calibri"/>
          <w:b/>
          <w:u w:val="single"/>
        </w:rPr>
        <w:t>PERSON SPECIFICATION</w:t>
      </w:r>
    </w:p>
    <w:p w:rsidR="00990CCA" w:rsidRPr="00990CCA" w:rsidRDefault="00990CCA" w:rsidP="00990CCA">
      <w:pPr>
        <w:jc w:val="both"/>
        <w:rPr>
          <w:rFonts w:cs="Calibri"/>
          <w:b/>
          <w:u w:val="single"/>
        </w:rPr>
      </w:pPr>
      <w:r w:rsidRPr="00990CCA">
        <w:rPr>
          <w:rFonts w:cs="Calibri"/>
          <w:b/>
          <w:u w:val="single"/>
        </w:rPr>
        <w:t>Skills:</w:t>
      </w:r>
    </w:p>
    <w:p w:rsidR="00990CCA" w:rsidRPr="007B5AAD" w:rsidRDefault="00990CCA" w:rsidP="00990CCA">
      <w:pPr>
        <w:pStyle w:val="NoSpacing"/>
        <w:jc w:val="both"/>
        <w:rPr>
          <w:rFonts w:cs="Calibri"/>
          <w:b/>
        </w:rPr>
      </w:pPr>
    </w:p>
    <w:p w:rsidR="00990CCA" w:rsidRPr="007B5AAD" w:rsidRDefault="00990CCA" w:rsidP="00990CCA">
      <w:pPr>
        <w:pStyle w:val="NoSpacing"/>
        <w:jc w:val="both"/>
        <w:rPr>
          <w:rFonts w:cs="Calibri"/>
          <w:b/>
        </w:rPr>
      </w:pPr>
      <w:r w:rsidRPr="007B5AAD">
        <w:rPr>
          <w:rFonts w:cs="Calibri"/>
          <w:b/>
        </w:rPr>
        <w:t>Essential</w:t>
      </w:r>
    </w:p>
    <w:p w:rsidR="00990CCA" w:rsidRDefault="00990CCA" w:rsidP="00990CCA">
      <w:pPr>
        <w:pStyle w:val="NoSpacing"/>
        <w:numPr>
          <w:ilvl w:val="0"/>
          <w:numId w:val="5"/>
        </w:numPr>
        <w:jc w:val="both"/>
        <w:rPr>
          <w:rFonts w:cs="Calibri"/>
        </w:rPr>
      </w:pPr>
      <w:r w:rsidRPr="007B5AAD">
        <w:rPr>
          <w:rFonts w:cs="Calibri"/>
        </w:rPr>
        <w:t>Good general education</w:t>
      </w:r>
    </w:p>
    <w:p w:rsidR="00990CCA" w:rsidRDefault="00990CCA" w:rsidP="00990CCA">
      <w:pPr>
        <w:pStyle w:val="NoSpacing"/>
        <w:numPr>
          <w:ilvl w:val="0"/>
          <w:numId w:val="5"/>
        </w:numPr>
        <w:jc w:val="both"/>
        <w:rPr>
          <w:rFonts w:cs="Calibri"/>
        </w:rPr>
      </w:pPr>
      <w:r>
        <w:rPr>
          <w:rFonts w:cs="Calibri"/>
        </w:rPr>
        <w:t>Good communication skills</w:t>
      </w:r>
    </w:p>
    <w:p w:rsidR="00990CCA" w:rsidRDefault="00990CCA" w:rsidP="00990CCA">
      <w:pPr>
        <w:pStyle w:val="NoSpacing"/>
        <w:numPr>
          <w:ilvl w:val="0"/>
          <w:numId w:val="5"/>
        </w:numPr>
        <w:jc w:val="both"/>
        <w:rPr>
          <w:rFonts w:cs="Calibri"/>
        </w:rPr>
      </w:pPr>
      <w:r w:rsidRPr="007B5AAD">
        <w:rPr>
          <w:rFonts w:cs="Calibri"/>
        </w:rPr>
        <w:t>Excellent customer service focus</w:t>
      </w:r>
      <w:r>
        <w:rPr>
          <w:rFonts w:cs="Calibri"/>
        </w:rPr>
        <w:t xml:space="preserve"> and ability to deal effectively with members of the public</w:t>
      </w:r>
    </w:p>
    <w:p w:rsidR="00990CCA" w:rsidRPr="007B5AAD" w:rsidRDefault="00990CCA" w:rsidP="00990CCA">
      <w:pPr>
        <w:pStyle w:val="NoSpacing"/>
        <w:numPr>
          <w:ilvl w:val="0"/>
          <w:numId w:val="5"/>
        </w:numPr>
        <w:jc w:val="both"/>
        <w:rPr>
          <w:rFonts w:cs="Calibri"/>
        </w:rPr>
      </w:pPr>
      <w:r>
        <w:rPr>
          <w:rFonts w:cs="Calibri"/>
        </w:rPr>
        <w:t>Be flexible, s</w:t>
      </w:r>
      <w:r w:rsidRPr="007B5AAD">
        <w:rPr>
          <w:rFonts w:cs="Calibri"/>
        </w:rPr>
        <w:t>elf-motivated</w:t>
      </w:r>
      <w:r>
        <w:rPr>
          <w:rFonts w:cs="Calibri"/>
        </w:rPr>
        <w:t>, and have excellent interpersonal skills</w:t>
      </w:r>
    </w:p>
    <w:p w:rsidR="00990CCA" w:rsidRDefault="00990CCA" w:rsidP="00990CCA">
      <w:pPr>
        <w:pStyle w:val="NoSpacing"/>
        <w:numPr>
          <w:ilvl w:val="0"/>
          <w:numId w:val="5"/>
        </w:numPr>
        <w:jc w:val="both"/>
        <w:rPr>
          <w:rFonts w:cs="Calibri"/>
        </w:rPr>
      </w:pPr>
      <w:r>
        <w:rPr>
          <w:rFonts w:cs="Calibri"/>
        </w:rPr>
        <w:t>Able to do manual work including lifting – experience of manual handling and a current manual handing certificate</w:t>
      </w:r>
    </w:p>
    <w:p w:rsidR="00990CCA" w:rsidRDefault="00990CCA" w:rsidP="00990CCA">
      <w:pPr>
        <w:pStyle w:val="NoSpacing"/>
        <w:numPr>
          <w:ilvl w:val="0"/>
          <w:numId w:val="5"/>
        </w:numPr>
        <w:jc w:val="both"/>
        <w:rPr>
          <w:rFonts w:cs="Calibri"/>
        </w:rPr>
      </w:pPr>
      <w:r>
        <w:rPr>
          <w:rFonts w:cs="Calibri"/>
        </w:rPr>
        <w:t xml:space="preserve">Experience of working at heights </w:t>
      </w:r>
    </w:p>
    <w:p w:rsidR="00990CCA" w:rsidRPr="007B5AAD" w:rsidRDefault="00990CCA" w:rsidP="00990CCA">
      <w:pPr>
        <w:pStyle w:val="NoSpacing"/>
        <w:numPr>
          <w:ilvl w:val="0"/>
          <w:numId w:val="5"/>
        </w:numPr>
        <w:jc w:val="both"/>
        <w:rPr>
          <w:rFonts w:cs="Calibri"/>
        </w:rPr>
      </w:pPr>
      <w:r>
        <w:rPr>
          <w:rFonts w:cs="Calibri"/>
        </w:rPr>
        <w:t>Current First Aid certificate</w:t>
      </w:r>
    </w:p>
    <w:p w:rsidR="00990CCA" w:rsidRDefault="00990CCA" w:rsidP="00990CCA">
      <w:pPr>
        <w:pStyle w:val="NoSpacing"/>
        <w:numPr>
          <w:ilvl w:val="0"/>
          <w:numId w:val="5"/>
        </w:numPr>
        <w:jc w:val="both"/>
        <w:rPr>
          <w:rFonts w:cs="Calibri"/>
        </w:rPr>
      </w:pPr>
      <w:r>
        <w:rPr>
          <w:rFonts w:cs="Calibri"/>
        </w:rPr>
        <w:t>Holder of a current, clean UK driving licence, and with access to own transport</w:t>
      </w:r>
    </w:p>
    <w:p w:rsidR="00990CCA" w:rsidRPr="007B5AAD" w:rsidRDefault="00990CCA" w:rsidP="00990CCA">
      <w:pPr>
        <w:pStyle w:val="NoSpacing"/>
        <w:numPr>
          <w:ilvl w:val="0"/>
          <w:numId w:val="5"/>
        </w:numPr>
        <w:jc w:val="both"/>
        <w:rPr>
          <w:rFonts w:cs="Calibri"/>
        </w:rPr>
      </w:pPr>
      <w:r>
        <w:rPr>
          <w:rFonts w:cs="Calibri"/>
        </w:rPr>
        <w:t>Willingness to share ‘on call’ responsibilities within a building management context</w:t>
      </w:r>
    </w:p>
    <w:p w:rsidR="00990CCA" w:rsidRDefault="00990CCA" w:rsidP="00990CCA">
      <w:pPr>
        <w:pStyle w:val="NoSpacing"/>
        <w:numPr>
          <w:ilvl w:val="0"/>
          <w:numId w:val="5"/>
        </w:numPr>
        <w:jc w:val="both"/>
      </w:pPr>
      <w:r>
        <w:t>Able to work within in team</w:t>
      </w:r>
    </w:p>
    <w:p w:rsidR="00990CCA" w:rsidRDefault="00990CCA" w:rsidP="00990CCA">
      <w:pPr>
        <w:pStyle w:val="NoSpacing"/>
        <w:jc w:val="both"/>
        <w:rPr>
          <w:rFonts w:cs="Calibri"/>
        </w:rPr>
      </w:pPr>
    </w:p>
    <w:p w:rsidR="00990CCA" w:rsidRPr="007B5AAD" w:rsidRDefault="00990CCA" w:rsidP="00990CCA">
      <w:pPr>
        <w:pStyle w:val="NoSpacing"/>
        <w:jc w:val="both"/>
        <w:rPr>
          <w:rFonts w:cs="Calibri"/>
        </w:rPr>
      </w:pPr>
    </w:p>
    <w:p w:rsidR="00990CCA" w:rsidRPr="00C84FF3" w:rsidRDefault="00990CCA" w:rsidP="00990CCA">
      <w:pPr>
        <w:pStyle w:val="NoSpacing"/>
        <w:jc w:val="both"/>
        <w:rPr>
          <w:b/>
        </w:rPr>
      </w:pPr>
      <w:r w:rsidRPr="00C84FF3">
        <w:rPr>
          <w:b/>
        </w:rPr>
        <w:t>Desirable</w:t>
      </w:r>
    </w:p>
    <w:p w:rsidR="00990CCA" w:rsidRPr="007B5AAD" w:rsidRDefault="00990CCA" w:rsidP="00990CCA">
      <w:pPr>
        <w:pStyle w:val="NoSpacing"/>
        <w:numPr>
          <w:ilvl w:val="0"/>
          <w:numId w:val="4"/>
        </w:numPr>
        <w:jc w:val="both"/>
      </w:pPr>
      <w:r w:rsidRPr="007B5AAD">
        <w:t>Good local knowledge</w:t>
      </w:r>
    </w:p>
    <w:p w:rsidR="00990CCA" w:rsidRPr="007B5AAD" w:rsidRDefault="00990CCA" w:rsidP="00990CCA">
      <w:pPr>
        <w:pStyle w:val="NoSpacing"/>
        <w:numPr>
          <w:ilvl w:val="0"/>
          <w:numId w:val="4"/>
        </w:numPr>
        <w:jc w:val="both"/>
        <w:rPr>
          <w:rFonts w:cs="Calibri"/>
        </w:rPr>
      </w:pPr>
      <w:r>
        <w:rPr>
          <w:rFonts w:cs="Calibri"/>
        </w:rPr>
        <w:t>Awareness/Understanding and knowledge of Health &amp; Safety regulations &amp; undertaking risk assessments</w:t>
      </w:r>
    </w:p>
    <w:p w:rsidR="00990CCA" w:rsidRPr="007B5AAD" w:rsidRDefault="00990CCA" w:rsidP="00990CCA">
      <w:pPr>
        <w:pStyle w:val="NoSpacing"/>
        <w:numPr>
          <w:ilvl w:val="0"/>
          <w:numId w:val="4"/>
        </w:numPr>
        <w:jc w:val="both"/>
      </w:pPr>
      <w:r>
        <w:t xml:space="preserve">Handyperson experience </w:t>
      </w:r>
    </w:p>
    <w:p w:rsidR="00990CCA" w:rsidRPr="007B5AAD" w:rsidRDefault="00990CCA" w:rsidP="00990CCA">
      <w:pPr>
        <w:jc w:val="both"/>
        <w:rPr>
          <w:rFonts w:cs="Calibri"/>
        </w:rPr>
      </w:pPr>
    </w:p>
    <w:p w:rsidR="00990CCA" w:rsidRDefault="00990CCA" w:rsidP="00990CCA">
      <w:pPr>
        <w:rPr>
          <w:rFonts w:cstheme="minorHAnsi"/>
        </w:rPr>
      </w:pPr>
    </w:p>
    <w:p w:rsidR="00990CCA" w:rsidRDefault="00990CCA" w:rsidP="00990CCA">
      <w:pPr>
        <w:rPr>
          <w:rFonts w:cstheme="minorHAnsi"/>
        </w:rPr>
      </w:pPr>
    </w:p>
    <w:p w:rsidR="00990CCA" w:rsidRDefault="00990CCA" w:rsidP="00990CCA">
      <w:pPr>
        <w:rPr>
          <w:rFonts w:cstheme="minorHAnsi"/>
        </w:rPr>
      </w:pPr>
    </w:p>
    <w:p w:rsidR="00990CCA" w:rsidRDefault="00990CCA" w:rsidP="00990CCA">
      <w:pPr>
        <w:rPr>
          <w:rFonts w:cstheme="minorHAnsi"/>
        </w:rPr>
      </w:pPr>
    </w:p>
    <w:p w:rsidR="00990CCA" w:rsidRDefault="00990CCA" w:rsidP="00990CCA">
      <w:pPr>
        <w:rPr>
          <w:rFonts w:cstheme="minorHAnsi"/>
        </w:rPr>
      </w:pPr>
    </w:p>
    <w:p w:rsidR="00990CCA" w:rsidRDefault="00990CCA" w:rsidP="00990CCA">
      <w:pPr>
        <w:rPr>
          <w:rFonts w:cstheme="minorHAnsi"/>
        </w:rPr>
      </w:pPr>
    </w:p>
    <w:p w:rsidR="00990CCA" w:rsidRDefault="00990CCA" w:rsidP="00990CCA">
      <w:pPr>
        <w:rPr>
          <w:rFonts w:cstheme="minorHAnsi"/>
        </w:rPr>
      </w:pPr>
    </w:p>
    <w:p w:rsidR="00990CCA" w:rsidRDefault="00990CCA" w:rsidP="00990CCA">
      <w:pPr>
        <w:rPr>
          <w:rFonts w:cstheme="minorHAnsi"/>
        </w:rPr>
      </w:pPr>
    </w:p>
    <w:p w:rsidR="00990CCA" w:rsidRDefault="00990CCA" w:rsidP="00990CCA">
      <w:pPr>
        <w:rPr>
          <w:rFonts w:cstheme="minorHAnsi"/>
        </w:rPr>
      </w:pPr>
    </w:p>
    <w:p w:rsidR="00990CCA" w:rsidRPr="007719E6" w:rsidRDefault="00990CCA" w:rsidP="00990CCA">
      <w:pPr>
        <w:jc w:val="center"/>
        <w:rPr>
          <w:rFonts w:cstheme="minorHAnsi"/>
          <w:b/>
          <w:sz w:val="28"/>
          <w:szCs w:val="28"/>
          <w:u w:val="single"/>
        </w:rPr>
      </w:pPr>
      <w:r>
        <w:rPr>
          <w:rFonts w:cstheme="minorHAnsi"/>
          <w:b/>
          <w:sz w:val="28"/>
          <w:szCs w:val="28"/>
          <w:u w:val="single"/>
        </w:rPr>
        <w:t>T</w:t>
      </w:r>
      <w:r w:rsidRPr="007719E6">
        <w:rPr>
          <w:rFonts w:cstheme="minorHAnsi"/>
          <w:b/>
          <w:sz w:val="28"/>
          <w:szCs w:val="28"/>
          <w:u w:val="single"/>
        </w:rPr>
        <w:t>ERMS &amp; CONDITIONS OF EMPLOYMENT</w:t>
      </w:r>
    </w:p>
    <w:p w:rsidR="00990CCA" w:rsidRDefault="00990CCA" w:rsidP="00990CCA">
      <w:pPr>
        <w:rPr>
          <w:rFonts w:cstheme="minorHAnsi"/>
          <w:b/>
          <w:bCs/>
        </w:rPr>
      </w:pPr>
    </w:p>
    <w:p w:rsidR="00990CCA" w:rsidRPr="007719E6" w:rsidRDefault="00990CCA" w:rsidP="00990CCA">
      <w:pPr>
        <w:rPr>
          <w:rFonts w:cstheme="minorHAnsi"/>
        </w:rPr>
      </w:pPr>
      <w:r w:rsidRPr="007719E6">
        <w:rPr>
          <w:rFonts w:cstheme="minorHAnsi"/>
          <w:b/>
          <w:bCs/>
        </w:rPr>
        <w:t>Post Title:</w:t>
      </w:r>
      <w:r w:rsidRPr="007719E6">
        <w:rPr>
          <w:rFonts w:cstheme="minorHAnsi"/>
        </w:rPr>
        <w:tab/>
      </w:r>
      <w:r w:rsidRPr="007719E6">
        <w:rPr>
          <w:rFonts w:cstheme="minorHAnsi"/>
        </w:rPr>
        <w:tab/>
      </w:r>
      <w:r w:rsidR="00872A96">
        <w:rPr>
          <w:rFonts w:cstheme="minorHAnsi"/>
        </w:rPr>
        <w:t xml:space="preserve">Part-time </w:t>
      </w:r>
      <w:r>
        <w:rPr>
          <w:rFonts w:cstheme="minorHAnsi"/>
        </w:rPr>
        <w:t xml:space="preserve">Caretaker </w:t>
      </w:r>
      <w:r w:rsidRPr="007719E6">
        <w:rPr>
          <w:rFonts w:cstheme="minorHAnsi"/>
        </w:rPr>
        <w:t xml:space="preserve"> </w:t>
      </w:r>
    </w:p>
    <w:p w:rsidR="00990CCA" w:rsidRPr="007719E6" w:rsidRDefault="00990CCA" w:rsidP="00990CCA">
      <w:pPr>
        <w:rPr>
          <w:rFonts w:cstheme="minorHAnsi"/>
        </w:rPr>
      </w:pPr>
      <w:r w:rsidRPr="007719E6">
        <w:rPr>
          <w:rFonts w:cstheme="minorHAnsi"/>
          <w:b/>
          <w:bCs/>
        </w:rPr>
        <w:t>Salary Grade:</w:t>
      </w:r>
      <w:r w:rsidRPr="007719E6">
        <w:rPr>
          <w:rFonts w:cstheme="minorHAnsi"/>
        </w:rPr>
        <w:tab/>
      </w:r>
      <w:r w:rsidRPr="007719E6">
        <w:rPr>
          <w:rFonts w:cstheme="minorHAnsi"/>
        </w:rPr>
        <w:tab/>
      </w:r>
      <w:r w:rsidR="00E10FFD">
        <w:rPr>
          <w:rFonts w:cstheme="minorHAnsi"/>
        </w:rPr>
        <w:t>National Living Wage £</w:t>
      </w:r>
      <w:r w:rsidR="00C67DE1">
        <w:rPr>
          <w:rFonts w:cstheme="minorHAnsi"/>
        </w:rPr>
        <w:t xml:space="preserve">9 </w:t>
      </w:r>
      <w:r w:rsidR="00E10FFD">
        <w:rPr>
          <w:rFonts w:cstheme="minorHAnsi"/>
        </w:rPr>
        <w:t xml:space="preserve">per </w:t>
      </w:r>
      <w:proofErr w:type="gramStart"/>
      <w:r w:rsidR="00E10FFD">
        <w:rPr>
          <w:rFonts w:cstheme="minorHAnsi"/>
        </w:rPr>
        <w:t>hr  [</w:t>
      </w:r>
      <w:proofErr w:type="gramEnd"/>
      <w:r w:rsidR="00E10FFD">
        <w:rPr>
          <w:rFonts w:cstheme="minorHAnsi"/>
        </w:rPr>
        <w:t>£</w:t>
      </w:r>
      <w:r w:rsidR="00C67DE1">
        <w:rPr>
          <w:rFonts w:cstheme="minorHAnsi"/>
        </w:rPr>
        <w:t>17,364</w:t>
      </w:r>
      <w:r w:rsidRPr="007719E6">
        <w:rPr>
          <w:rFonts w:cstheme="minorHAnsi"/>
        </w:rPr>
        <w:t xml:space="preserve"> per annum</w:t>
      </w:r>
      <w:r w:rsidR="00E10FFD">
        <w:rPr>
          <w:rFonts w:cstheme="minorHAnsi"/>
        </w:rPr>
        <w:t xml:space="preserve"> FT</w:t>
      </w:r>
      <w:r w:rsidR="00872A96">
        <w:rPr>
          <w:rFonts w:cstheme="minorHAnsi"/>
        </w:rPr>
        <w:t>E for 37 hrs</w:t>
      </w:r>
      <w:r w:rsidR="00E10FFD">
        <w:rPr>
          <w:rFonts w:cstheme="minorHAnsi"/>
        </w:rPr>
        <w:t>]</w:t>
      </w:r>
    </w:p>
    <w:p w:rsidR="00990CCA" w:rsidRPr="00D63181" w:rsidRDefault="00990CCA" w:rsidP="00990CCA">
      <w:pPr>
        <w:rPr>
          <w:rFonts w:cs="Calibri"/>
        </w:rPr>
      </w:pPr>
      <w:r w:rsidRPr="007719E6">
        <w:rPr>
          <w:rFonts w:cstheme="minorHAnsi"/>
          <w:b/>
          <w:bCs/>
        </w:rPr>
        <w:t>Place of Employment:</w:t>
      </w:r>
      <w:r w:rsidRPr="007719E6">
        <w:rPr>
          <w:rFonts w:cstheme="minorHAnsi"/>
        </w:rPr>
        <w:tab/>
      </w:r>
      <w:r w:rsidR="00D63181">
        <w:rPr>
          <w:rFonts w:cs="Calibri"/>
        </w:rPr>
        <w:t>Corn Exchange/Burwell Hall/Town Hall</w:t>
      </w:r>
      <w:r>
        <w:rPr>
          <w:rFonts w:cstheme="minorHAnsi"/>
        </w:rPr>
        <w:t>,</w:t>
      </w:r>
      <w:r w:rsidRPr="007719E6">
        <w:rPr>
          <w:rFonts w:cstheme="minorHAnsi"/>
        </w:rPr>
        <w:t xml:space="preserve"> Witney</w:t>
      </w:r>
    </w:p>
    <w:p w:rsidR="00D63181" w:rsidRPr="00872A96" w:rsidRDefault="00990CCA" w:rsidP="00872A96">
      <w:pPr>
        <w:ind w:left="2127" w:hanging="2127"/>
        <w:jc w:val="both"/>
        <w:rPr>
          <w:rFonts w:cs="Calibri"/>
          <w:b/>
        </w:rPr>
      </w:pPr>
      <w:r w:rsidRPr="007719E6">
        <w:rPr>
          <w:rFonts w:cstheme="minorHAnsi"/>
          <w:b/>
          <w:bCs/>
        </w:rPr>
        <w:t>Hours of Work:</w:t>
      </w:r>
      <w:r w:rsidRPr="007719E6">
        <w:rPr>
          <w:rFonts w:cstheme="minorHAnsi"/>
        </w:rPr>
        <w:tab/>
      </w:r>
      <w:proofErr w:type="spellStart"/>
      <w:r w:rsidR="004275F3">
        <w:rPr>
          <w:rFonts w:cstheme="minorHAnsi"/>
        </w:rPr>
        <w:t>Approx</w:t>
      </w:r>
      <w:proofErr w:type="spellEnd"/>
      <w:r w:rsidR="004275F3">
        <w:rPr>
          <w:rFonts w:cstheme="minorHAnsi"/>
        </w:rPr>
        <w:t xml:space="preserve"> </w:t>
      </w:r>
      <w:r w:rsidR="009A7B65">
        <w:rPr>
          <w:rFonts w:cstheme="minorHAnsi"/>
        </w:rPr>
        <w:t>15/</w:t>
      </w:r>
      <w:r w:rsidR="00872A96">
        <w:rPr>
          <w:rFonts w:cstheme="minorHAnsi"/>
        </w:rPr>
        <w:t>2</w:t>
      </w:r>
      <w:r w:rsidR="00E4602C">
        <w:rPr>
          <w:rFonts w:cstheme="minorHAnsi"/>
        </w:rPr>
        <w:t>0</w:t>
      </w:r>
      <w:r w:rsidRPr="007B5AAD">
        <w:rPr>
          <w:rFonts w:cs="Calibri"/>
        </w:rPr>
        <w:t xml:space="preserve"> hours per week</w:t>
      </w:r>
      <w:r>
        <w:rPr>
          <w:rFonts w:cs="Calibri"/>
        </w:rPr>
        <w:t xml:space="preserve">, flexible over a 7 day week including early morning/evenings and weekends as required </w:t>
      </w:r>
      <w:proofErr w:type="gramStart"/>
      <w:r>
        <w:rPr>
          <w:rFonts w:cs="Calibri"/>
        </w:rPr>
        <w:t>to cover</w:t>
      </w:r>
      <w:proofErr w:type="gramEnd"/>
      <w:r>
        <w:rPr>
          <w:rFonts w:cs="Calibri"/>
        </w:rPr>
        <w:t xml:space="preserve"> the business needs of the service delivery</w:t>
      </w:r>
      <w:r>
        <w:rPr>
          <w:rFonts w:cs="Calibri"/>
          <w:b/>
        </w:rPr>
        <w:tab/>
      </w:r>
      <w:r w:rsidR="00D63181">
        <w:rPr>
          <w:rFonts w:cs="Calibri"/>
        </w:rPr>
        <w:t xml:space="preserve"> </w:t>
      </w:r>
    </w:p>
    <w:p w:rsidR="00990CCA" w:rsidRPr="007719E6" w:rsidRDefault="00990CCA" w:rsidP="00990CCA">
      <w:pPr>
        <w:rPr>
          <w:rFonts w:cstheme="minorHAnsi"/>
        </w:rPr>
      </w:pPr>
      <w:r w:rsidRPr="007719E6">
        <w:rPr>
          <w:rFonts w:cstheme="minorHAnsi"/>
          <w:b/>
          <w:bCs/>
        </w:rPr>
        <w:t>Employment Status:</w:t>
      </w:r>
      <w:r w:rsidRPr="007719E6">
        <w:rPr>
          <w:rFonts w:cstheme="minorHAnsi"/>
        </w:rPr>
        <w:tab/>
      </w:r>
      <w:r w:rsidR="00E10FFD">
        <w:rPr>
          <w:rFonts w:cstheme="minorHAnsi"/>
        </w:rPr>
        <w:t>Permanent</w:t>
      </w:r>
    </w:p>
    <w:p w:rsidR="00990CCA" w:rsidRPr="007719E6" w:rsidRDefault="00990CCA" w:rsidP="00990CCA">
      <w:pPr>
        <w:rPr>
          <w:rFonts w:cstheme="minorHAnsi"/>
        </w:rPr>
      </w:pPr>
      <w:r w:rsidRPr="007719E6">
        <w:rPr>
          <w:rFonts w:cstheme="minorHAnsi"/>
          <w:b/>
          <w:bCs/>
        </w:rPr>
        <w:t>Pay Period:</w:t>
      </w:r>
      <w:r w:rsidRPr="007719E6">
        <w:rPr>
          <w:rFonts w:cstheme="minorHAnsi"/>
        </w:rPr>
        <w:tab/>
      </w:r>
      <w:r w:rsidRPr="007719E6">
        <w:rPr>
          <w:rFonts w:cstheme="minorHAnsi"/>
        </w:rPr>
        <w:tab/>
        <w:t>Monthly</w:t>
      </w:r>
    </w:p>
    <w:p w:rsidR="00990CCA" w:rsidRPr="007719E6" w:rsidRDefault="00990CCA" w:rsidP="00990CCA">
      <w:pPr>
        <w:tabs>
          <w:tab w:val="left" w:pos="2127"/>
        </w:tabs>
        <w:rPr>
          <w:rFonts w:cstheme="minorHAnsi"/>
        </w:rPr>
      </w:pPr>
      <w:r w:rsidRPr="007719E6">
        <w:rPr>
          <w:rFonts w:cstheme="minorHAnsi"/>
          <w:b/>
          <w:bCs/>
        </w:rPr>
        <w:t>Pay Arrangements:</w:t>
      </w:r>
      <w:r w:rsidRPr="007719E6">
        <w:rPr>
          <w:rFonts w:cstheme="minorHAnsi"/>
        </w:rPr>
        <w:tab/>
        <w:t xml:space="preserve">Salary will be paid by BACS into a bank or building society account, on or </w:t>
      </w:r>
      <w:r w:rsidRPr="007719E6">
        <w:rPr>
          <w:rFonts w:cstheme="minorHAnsi"/>
        </w:rPr>
        <w:tab/>
        <w:t>before 25</w:t>
      </w:r>
      <w:r w:rsidRPr="007719E6">
        <w:rPr>
          <w:rFonts w:cstheme="minorHAnsi"/>
          <w:vertAlign w:val="superscript"/>
        </w:rPr>
        <w:t>th</w:t>
      </w:r>
      <w:r w:rsidRPr="007719E6">
        <w:rPr>
          <w:rFonts w:cstheme="minorHAnsi"/>
        </w:rPr>
        <w:t xml:space="preserve"> of the month.</w:t>
      </w:r>
    </w:p>
    <w:p w:rsidR="00990CCA" w:rsidRPr="007719E6" w:rsidRDefault="00990CCA" w:rsidP="00E4602C">
      <w:pPr>
        <w:ind w:left="2160" w:hanging="2160"/>
        <w:rPr>
          <w:rFonts w:cstheme="minorHAnsi"/>
        </w:rPr>
      </w:pPr>
      <w:r w:rsidRPr="007719E6">
        <w:rPr>
          <w:rFonts w:cstheme="minorHAnsi"/>
          <w:b/>
          <w:bCs/>
        </w:rPr>
        <w:t>Allowances:</w:t>
      </w:r>
      <w:r w:rsidRPr="007719E6">
        <w:rPr>
          <w:rFonts w:cstheme="minorHAnsi"/>
        </w:rPr>
        <w:tab/>
        <w:t>Casual user car rates at NJC approved rates</w:t>
      </w:r>
      <w:r w:rsidR="00E4602C">
        <w:rPr>
          <w:rFonts w:cstheme="minorHAnsi"/>
        </w:rPr>
        <w:t xml:space="preserve"> – however a Council vehicle will be provided</w:t>
      </w:r>
      <w:r w:rsidRPr="007719E6">
        <w:rPr>
          <w:rFonts w:cstheme="minorHAnsi"/>
        </w:rPr>
        <w:t>.</w:t>
      </w:r>
    </w:p>
    <w:p w:rsidR="00990CCA" w:rsidRPr="007719E6" w:rsidRDefault="00990CCA" w:rsidP="00990CCA">
      <w:pPr>
        <w:rPr>
          <w:rFonts w:cstheme="minorHAnsi"/>
        </w:rPr>
      </w:pPr>
      <w:r w:rsidRPr="007719E6">
        <w:rPr>
          <w:rFonts w:cstheme="minorHAnsi"/>
          <w:b/>
          <w:bCs/>
        </w:rPr>
        <w:t>Annual Leave:</w:t>
      </w:r>
      <w:r w:rsidRPr="007719E6">
        <w:rPr>
          <w:rFonts w:cstheme="minorHAnsi"/>
        </w:rPr>
        <w:tab/>
      </w:r>
      <w:r w:rsidRPr="007719E6">
        <w:rPr>
          <w:rFonts w:cstheme="minorHAnsi"/>
        </w:rPr>
        <w:tab/>
        <w:t>23 working days</w:t>
      </w:r>
      <w:r w:rsidR="00C67DE1">
        <w:rPr>
          <w:rFonts w:cstheme="minorHAnsi"/>
        </w:rPr>
        <w:t xml:space="preserve"> pro-rata</w:t>
      </w:r>
      <w:r w:rsidRPr="007719E6">
        <w:rPr>
          <w:rFonts w:cstheme="minorHAnsi"/>
        </w:rPr>
        <w:t xml:space="preserve">, rising to 28 working days after 5 years continuous Local </w:t>
      </w:r>
      <w:r w:rsidRPr="007719E6">
        <w:rPr>
          <w:rFonts w:cstheme="minorHAnsi"/>
        </w:rPr>
        <w:tab/>
      </w:r>
      <w:r w:rsidRPr="007719E6">
        <w:rPr>
          <w:rFonts w:cstheme="minorHAnsi"/>
        </w:rPr>
        <w:tab/>
      </w:r>
      <w:r w:rsidRPr="007719E6">
        <w:rPr>
          <w:rFonts w:cstheme="minorHAnsi"/>
        </w:rPr>
        <w:tab/>
        <w:t xml:space="preserve">Government Service (plus 1 extra statutory day at Christmas) plus Bank </w:t>
      </w:r>
      <w:r w:rsidRPr="007719E6">
        <w:rPr>
          <w:rFonts w:cstheme="minorHAnsi"/>
        </w:rPr>
        <w:tab/>
      </w:r>
      <w:r w:rsidRPr="007719E6">
        <w:rPr>
          <w:rFonts w:cstheme="minorHAnsi"/>
        </w:rPr>
        <w:tab/>
      </w:r>
      <w:r w:rsidRPr="007719E6">
        <w:rPr>
          <w:rFonts w:cstheme="minorHAnsi"/>
        </w:rPr>
        <w:tab/>
      </w:r>
      <w:r w:rsidRPr="007719E6">
        <w:rPr>
          <w:rFonts w:cstheme="minorHAnsi"/>
        </w:rPr>
        <w:tab/>
        <w:t>Holidays.</w:t>
      </w:r>
    </w:p>
    <w:p w:rsidR="00990CCA" w:rsidRPr="007719E6" w:rsidRDefault="00990CCA" w:rsidP="00990CCA">
      <w:pPr>
        <w:rPr>
          <w:rFonts w:cstheme="minorHAnsi"/>
        </w:rPr>
      </w:pPr>
      <w:r w:rsidRPr="007719E6">
        <w:rPr>
          <w:rFonts w:cstheme="minorHAnsi"/>
          <w:b/>
          <w:bCs/>
        </w:rPr>
        <w:t>Disclosure Scheme:</w:t>
      </w:r>
      <w:r w:rsidRPr="007719E6">
        <w:rPr>
          <w:rFonts w:cstheme="minorHAnsi"/>
        </w:rPr>
        <w:tab/>
        <w:t>Appointment subject to satisfactory criminal record check</w:t>
      </w:r>
    </w:p>
    <w:p w:rsidR="00990CCA" w:rsidRPr="007719E6" w:rsidRDefault="00990CCA" w:rsidP="00990CCA">
      <w:pPr>
        <w:rPr>
          <w:rFonts w:cstheme="minorHAnsi"/>
        </w:rPr>
      </w:pPr>
      <w:r w:rsidRPr="007719E6">
        <w:rPr>
          <w:rFonts w:cstheme="minorHAnsi"/>
          <w:b/>
          <w:bCs/>
        </w:rPr>
        <w:t>Probation Period:</w:t>
      </w:r>
      <w:r w:rsidRPr="007719E6">
        <w:rPr>
          <w:rFonts w:cstheme="minorHAnsi"/>
        </w:rPr>
        <w:tab/>
      </w:r>
      <w:r w:rsidR="00E4602C">
        <w:rPr>
          <w:rFonts w:cstheme="minorHAnsi"/>
        </w:rPr>
        <w:t>Three</w:t>
      </w:r>
      <w:r w:rsidRPr="007719E6">
        <w:rPr>
          <w:rFonts w:cstheme="minorHAnsi"/>
        </w:rPr>
        <w:t xml:space="preserve"> months</w:t>
      </w:r>
    </w:p>
    <w:p w:rsidR="00990CCA" w:rsidRPr="002845D7" w:rsidRDefault="00990CCA" w:rsidP="00990CCA">
      <w:pPr>
        <w:rPr>
          <w:rFonts w:cstheme="minorHAnsi"/>
          <w:b/>
          <w:bCs/>
          <w:u w:val="single"/>
        </w:rPr>
      </w:pPr>
      <w:r w:rsidRPr="002845D7">
        <w:rPr>
          <w:rFonts w:cstheme="minorHAnsi"/>
          <w:b/>
          <w:bCs/>
          <w:u w:val="single"/>
        </w:rPr>
        <w:t>Notice Period</w:t>
      </w:r>
    </w:p>
    <w:p w:rsidR="00990CCA" w:rsidRPr="007719E6" w:rsidRDefault="00990CCA" w:rsidP="00990CCA">
      <w:pPr>
        <w:rPr>
          <w:rFonts w:cstheme="minorHAnsi"/>
        </w:rPr>
      </w:pPr>
      <w:r w:rsidRPr="007719E6">
        <w:rPr>
          <w:rFonts w:cstheme="minorHAnsi"/>
          <w:b/>
          <w:bCs/>
        </w:rPr>
        <w:t>(</w:t>
      </w:r>
      <w:proofErr w:type="gramStart"/>
      <w:r w:rsidRPr="007719E6">
        <w:rPr>
          <w:rFonts w:cstheme="minorHAnsi"/>
          <w:b/>
          <w:bCs/>
        </w:rPr>
        <w:t>by</w:t>
      </w:r>
      <w:proofErr w:type="gramEnd"/>
      <w:r w:rsidRPr="007719E6">
        <w:rPr>
          <w:rFonts w:cstheme="minorHAnsi"/>
          <w:b/>
          <w:bCs/>
        </w:rPr>
        <w:t xml:space="preserve"> employee):</w:t>
      </w:r>
      <w:r w:rsidRPr="007719E6">
        <w:rPr>
          <w:rFonts w:cstheme="minorHAnsi"/>
        </w:rPr>
        <w:tab/>
      </w:r>
      <w:r w:rsidRPr="007719E6">
        <w:rPr>
          <w:rFonts w:cstheme="minorHAnsi"/>
        </w:rPr>
        <w:tab/>
        <w:t>1 month</w:t>
      </w:r>
    </w:p>
    <w:p w:rsidR="00990CCA" w:rsidRPr="007719E6" w:rsidRDefault="00990CCA" w:rsidP="00990CCA">
      <w:pPr>
        <w:rPr>
          <w:rFonts w:cstheme="minorHAnsi"/>
        </w:rPr>
      </w:pPr>
      <w:r w:rsidRPr="007719E6">
        <w:rPr>
          <w:rFonts w:cstheme="minorHAnsi"/>
          <w:b/>
          <w:bCs/>
        </w:rPr>
        <w:t>(</w:t>
      </w:r>
      <w:proofErr w:type="gramStart"/>
      <w:r w:rsidRPr="007719E6">
        <w:rPr>
          <w:rFonts w:cstheme="minorHAnsi"/>
          <w:b/>
          <w:bCs/>
        </w:rPr>
        <w:t>by</w:t>
      </w:r>
      <w:proofErr w:type="gramEnd"/>
      <w:r w:rsidRPr="007719E6">
        <w:rPr>
          <w:rFonts w:cstheme="minorHAnsi"/>
          <w:b/>
          <w:bCs/>
        </w:rPr>
        <w:t xml:space="preserve"> employer):</w:t>
      </w:r>
      <w:r w:rsidRPr="007719E6">
        <w:rPr>
          <w:rFonts w:cstheme="minorHAnsi"/>
        </w:rPr>
        <w:tab/>
      </w:r>
      <w:r w:rsidRPr="007719E6">
        <w:rPr>
          <w:rFonts w:cstheme="minorHAnsi"/>
        </w:rPr>
        <w:tab/>
        <w:t xml:space="preserve">1 week for each year of continuous service, subject to a maximum of 12 </w:t>
      </w:r>
      <w:r w:rsidRPr="007719E6">
        <w:rPr>
          <w:rFonts w:cstheme="minorHAnsi"/>
        </w:rPr>
        <w:tab/>
      </w:r>
      <w:r w:rsidRPr="007719E6">
        <w:rPr>
          <w:rFonts w:cstheme="minorHAnsi"/>
        </w:rPr>
        <w:tab/>
      </w:r>
      <w:r w:rsidRPr="007719E6">
        <w:rPr>
          <w:rFonts w:cstheme="minorHAnsi"/>
        </w:rPr>
        <w:tab/>
      </w:r>
      <w:r w:rsidRPr="007719E6">
        <w:rPr>
          <w:rFonts w:cstheme="minorHAnsi"/>
        </w:rPr>
        <w:tab/>
        <w:t>weeks.</w:t>
      </w:r>
    </w:p>
    <w:p w:rsidR="00990CCA" w:rsidRPr="007719E6" w:rsidRDefault="00990CCA" w:rsidP="00E10FFD">
      <w:pPr>
        <w:jc w:val="both"/>
        <w:rPr>
          <w:rFonts w:cstheme="minorHAnsi"/>
        </w:rPr>
      </w:pPr>
      <w:r w:rsidRPr="007719E6">
        <w:rPr>
          <w:rFonts w:cstheme="minorHAnsi"/>
          <w:b/>
          <w:bCs/>
        </w:rPr>
        <w:t>Conditions of Service:</w:t>
      </w:r>
      <w:r w:rsidRPr="007719E6">
        <w:rPr>
          <w:rFonts w:cstheme="minorHAnsi"/>
        </w:rPr>
        <w:tab/>
        <w:t xml:space="preserve">Unless specified to the contrary, the National Joint Council for Local </w:t>
      </w:r>
      <w:r w:rsidRPr="007719E6">
        <w:rPr>
          <w:rFonts w:cstheme="minorHAnsi"/>
        </w:rPr>
        <w:tab/>
      </w:r>
      <w:r w:rsidRPr="007719E6">
        <w:rPr>
          <w:rFonts w:cstheme="minorHAnsi"/>
        </w:rPr>
        <w:tab/>
      </w:r>
      <w:r w:rsidRPr="007719E6">
        <w:rPr>
          <w:rFonts w:cstheme="minorHAnsi"/>
        </w:rPr>
        <w:tab/>
      </w:r>
      <w:r w:rsidRPr="007719E6">
        <w:rPr>
          <w:rFonts w:cstheme="minorHAnsi"/>
        </w:rPr>
        <w:tab/>
        <w:t xml:space="preserve">Government Services, National Agreement on </w:t>
      </w:r>
      <w:proofErr w:type="gramStart"/>
      <w:r w:rsidRPr="007719E6">
        <w:rPr>
          <w:rFonts w:cstheme="minorHAnsi"/>
        </w:rPr>
        <w:t>pay</w:t>
      </w:r>
      <w:proofErr w:type="gramEnd"/>
      <w:r w:rsidRPr="007719E6">
        <w:rPr>
          <w:rFonts w:cstheme="minorHAnsi"/>
        </w:rPr>
        <w:t xml:space="preserve"> and conditions of service.</w:t>
      </w:r>
    </w:p>
    <w:p w:rsidR="00990CCA" w:rsidRPr="007719E6" w:rsidRDefault="00990CCA" w:rsidP="00990CCA">
      <w:pPr>
        <w:ind w:left="2127" w:hanging="2127"/>
        <w:jc w:val="both"/>
        <w:rPr>
          <w:rFonts w:cstheme="minorHAnsi"/>
        </w:rPr>
      </w:pPr>
      <w:proofErr w:type="gramStart"/>
      <w:r w:rsidRPr="007719E6">
        <w:rPr>
          <w:rFonts w:cstheme="minorHAnsi"/>
          <w:b/>
          <w:bCs/>
        </w:rPr>
        <w:t>Pension Scheme:</w:t>
      </w:r>
      <w:r w:rsidRPr="007719E6">
        <w:rPr>
          <w:rFonts w:cstheme="minorHAnsi"/>
        </w:rPr>
        <w:tab/>
        <w:t xml:space="preserve">Employees with a contract of employment for three months or more </w:t>
      </w:r>
      <w:r w:rsidR="009A7B65">
        <w:rPr>
          <w:rFonts w:cstheme="minorHAnsi"/>
        </w:rPr>
        <w:t xml:space="preserve">maybe </w:t>
      </w:r>
      <w:r w:rsidRPr="007719E6">
        <w:rPr>
          <w:rFonts w:cstheme="minorHAnsi"/>
        </w:rPr>
        <w:t>eligible to join the Local Government Pension Scheme which is administered on behalf of the Town Council by Oxfordshire County Council.</w:t>
      </w:r>
      <w:proofErr w:type="gramEnd"/>
      <w:r w:rsidRPr="007719E6">
        <w:rPr>
          <w:rFonts w:cstheme="minorHAnsi"/>
        </w:rPr>
        <w:t xml:space="preserve">  In view of this arrangement the Town Council does not provide a facility for Stakeholder pensions.</w:t>
      </w:r>
    </w:p>
    <w:p w:rsidR="00CD0B62" w:rsidRDefault="00EE714D" w:rsidP="006335D8">
      <w:pPr>
        <w:ind w:left="2127"/>
      </w:pPr>
      <w:r w:rsidRPr="007719E6">
        <w:rPr>
          <w:rFonts w:cstheme="minorHAnsi"/>
        </w:rPr>
        <w:t>Con</w:t>
      </w:r>
      <w:r>
        <w:rPr>
          <w:rFonts w:cstheme="minorHAnsi"/>
        </w:rPr>
        <w:t>tributions range from 5.5% - 9.9</w:t>
      </w:r>
      <w:r w:rsidRPr="007719E6">
        <w:rPr>
          <w:rFonts w:cstheme="minorHAnsi"/>
        </w:rPr>
        <w:t>% of whole time equivalent salary plus pensionable allowances, and are assessed annually in accordance with the Council’s Pensions Policy St</w:t>
      </w:r>
      <w:r w:rsidR="006335D8">
        <w:rPr>
          <w:rFonts w:cstheme="minorHAnsi"/>
        </w:rPr>
        <w:t xml:space="preserve">atement.  </w:t>
      </w:r>
    </w:p>
    <w:sectPr w:rsidR="00CD0B62" w:rsidSect="00990CCA">
      <w:pgSz w:w="11906" w:h="16838"/>
      <w:pgMar w:top="567"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A96" w:rsidRDefault="00872A96" w:rsidP="00990CCA">
      <w:pPr>
        <w:spacing w:after="0" w:line="240" w:lineRule="auto"/>
      </w:pPr>
      <w:r>
        <w:separator/>
      </w:r>
    </w:p>
  </w:endnote>
  <w:endnote w:type="continuationSeparator" w:id="0">
    <w:p w:rsidR="00872A96" w:rsidRDefault="00872A96" w:rsidP="00990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A96" w:rsidRDefault="00872A96" w:rsidP="00990CCA">
      <w:pPr>
        <w:spacing w:after="0" w:line="240" w:lineRule="auto"/>
      </w:pPr>
      <w:r>
        <w:separator/>
      </w:r>
    </w:p>
  </w:footnote>
  <w:footnote w:type="continuationSeparator" w:id="0">
    <w:p w:rsidR="00872A96" w:rsidRDefault="00872A96" w:rsidP="00990C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C2E2D"/>
    <w:multiLevelType w:val="hybridMultilevel"/>
    <w:tmpl w:val="7CF2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245431"/>
    <w:multiLevelType w:val="hybridMultilevel"/>
    <w:tmpl w:val="56488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7F073F"/>
    <w:multiLevelType w:val="hybridMultilevel"/>
    <w:tmpl w:val="3520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A74ACE"/>
    <w:multiLevelType w:val="hybridMultilevel"/>
    <w:tmpl w:val="1514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4F4263"/>
    <w:multiLevelType w:val="hybridMultilevel"/>
    <w:tmpl w:val="0462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CCA"/>
    <w:rsid w:val="000066C4"/>
    <w:rsid w:val="004275F3"/>
    <w:rsid w:val="005A32C3"/>
    <w:rsid w:val="005B7872"/>
    <w:rsid w:val="00615F67"/>
    <w:rsid w:val="0063088F"/>
    <w:rsid w:val="006335D8"/>
    <w:rsid w:val="006D22AC"/>
    <w:rsid w:val="00791F46"/>
    <w:rsid w:val="007C2DAE"/>
    <w:rsid w:val="00872A96"/>
    <w:rsid w:val="00931593"/>
    <w:rsid w:val="00990CCA"/>
    <w:rsid w:val="009A7B65"/>
    <w:rsid w:val="009C4A88"/>
    <w:rsid w:val="00C67DE1"/>
    <w:rsid w:val="00CD0B62"/>
    <w:rsid w:val="00D41367"/>
    <w:rsid w:val="00D63181"/>
    <w:rsid w:val="00DC2926"/>
    <w:rsid w:val="00E10FFD"/>
    <w:rsid w:val="00E4602C"/>
    <w:rsid w:val="00EE7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0CCA"/>
    <w:pPr>
      <w:spacing w:after="0" w:line="240" w:lineRule="auto"/>
    </w:pPr>
  </w:style>
  <w:style w:type="paragraph" w:styleId="ListParagraph">
    <w:name w:val="List Paragraph"/>
    <w:basedOn w:val="Normal"/>
    <w:uiPriority w:val="99"/>
    <w:qFormat/>
    <w:rsid w:val="00990CCA"/>
    <w:pPr>
      <w:ind w:left="720"/>
      <w:contextualSpacing/>
    </w:pPr>
    <w:rPr>
      <w:rFonts w:ascii="Calibri" w:eastAsia="Calibri" w:hAnsi="Calibri" w:cs="Times New Roman"/>
    </w:rPr>
  </w:style>
  <w:style w:type="paragraph" w:customStyle="1" w:styleId="Document">
    <w:name w:val="Document"/>
    <w:basedOn w:val="Normal"/>
    <w:uiPriority w:val="99"/>
    <w:rsid w:val="00990CCA"/>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Header">
    <w:name w:val="header"/>
    <w:basedOn w:val="Normal"/>
    <w:link w:val="HeaderChar"/>
    <w:uiPriority w:val="99"/>
    <w:unhideWhenUsed/>
    <w:rsid w:val="0099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CCA"/>
  </w:style>
  <w:style w:type="paragraph" w:styleId="Footer">
    <w:name w:val="footer"/>
    <w:basedOn w:val="Normal"/>
    <w:link w:val="FooterChar"/>
    <w:uiPriority w:val="99"/>
    <w:unhideWhenUsed/>
    <w:rsid w:val="0099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C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990CCA"/>
    <w:pPr>
      <w:spacing w:after="0" w:line="240" w:lineRule="auto"/>
    </w:pPr>
  </w:style>
  <w:style w:type="paragraph" w:styleId="ListParagraph">
    <w:name w:val="List Paragraph"/>
    <w:basedOn w:val="Normal"/>
    <w:uiPriority w:val="99"/>
    <w:qFormat/>
    <w:rsid w:val="00990CCA"/>
    <w:pPr>
      <w:ind w:left="720"/>
      <w:contextualSpacing/>
    </w:pPr>
    <w:rPr>
      <w:rFonts w:ascii="Calibri" w:eastAsia="Calibri" w:hAnsi="Calibri" w:cs="Times New Roman"/>
    </w:rPr>
  </w:style>
  <w:style w:type="paragraph" w:customStyle="1" w:styleId="Document">
    <w:name w:val="Document"/>
    <w:basedOn w:val="Normal"/>
    <w:uiPriority w:val="99"/>
    <w:rsid w:val="00990CCA"/>
    <w:pPr>
      <w:tabs>
        <w:tab w:val="left" w:pos="567"/>
        <w:tab w:val="left" w:pos="1276"/>
      </w:tabs>
      <w:overflowPunct w:val="0"/>
      <w:autoSpaceDE w:val="0"/>
      <w:autoSpaceDN w:val="0"/>
      <w:adjustRightInd w:val="0"/>
      <w:spacing w:after="0" w:line="240" w:lineRule="auto"/>
      <w:textAlignment w:val="baseline"/>
    </w:pPr>
    <w:rPr>
      <w:rFonts w:ascii="Times New Roman" w:eastAsia="Calibri" w:hAnsi="Times New Roman" w:cs="Times New Roman"/>
      <w:sz w:val="24"/>
      <w:szCs w:val="20"/>
    </w:rPr>
  </w:style>
  <w:style w:type="paragraph" w:styleId="Header">
    <w:name w:val="header"/>
    <w:basedOn w:val="Normal"/>
    <w:link w:val="HeaderChar"/>
    <w:uiPriority w:val="99"/>
    <w:unhideWhenUsed/>
    <w:rsid w:val="00990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CCA"/>
  </w:style>
  <w:style w:type="paragraph" w:styleId="Footer">
    <w:name w:val="footer"/>
    <w:basedOn w:val="Normal"/>
    <w:link w:val="FooterChar"/>
    <w:uiPriority w:val="99"/>
    <w:unhideWhenUsed/>
    <w:rsid w:val="00990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Groth</dc:creator>
  <cp:lastModifiedBy>Sharon Groth</cp:lastModifiedBy>
  <cp:revision>3</cp:revision>
  <cp:lastPrinted>2014-02-07T15:00:00Z</cp:lastPrinted>
  <dcterms:created xsi:type="dcterms:W3CDTF">2019-09-10T13:54:00Z</dcterms:created>
  <dcterms:modified xsi:type="dcterms:W3CDTF">2019-09-10T13:54:00Z</dcterms:modified>
</cp:coreProperties>
</file>