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0294" w14:textId="6D7E9546" w:rsidR="00990CCA" w:rsidRPr="007719E6" w:rsidRDefault="00AC627E" w:rsidP="00DD34C1">
      <w:pPr>
        <w:rPr>
          <w:rFonts w:cstheme="minorHAnsi"/>
          <w:b/>
          <w:sz w:val="28"/>
          <w:szCs w:val="28"/>
          <w:u w:val="single"/>
        </w:rPr>
      </w:pPr>
      <w:r>
        <w:rPr>
          <w:b/>
          <w:noProof/>
          <w:sz w:val="23"/>
        </w:rPr>
        <w:drawing>
          <wp:anchor distT="0" distB="0" distL="114300" distR="114300" simplePos="0" relativeHeight="251662336" behindDoc="0" locked="0" layoutInCell="1" allowOverlap="1" wp14:anchorId="1F7ABF0D" wp14:editId="79DB398D">
            <wp:simplePos x="0" y="0"/>
            <wp:positionH relativeFrom="column">
              <wp:posOffset>3990975</wp:posOffset>
            </wp:positionH>
            <wp:positionV relativeFrom="paragraph">
              <wp:posOffset>-113948</wp:posOffset>
            </wp:positionV>
            <wp:extent cx="2399665" cy="992134"/>
            <wp:effectExtent l="0" t="0" r="0" b="0"/>
            <wp:wrapNone/>
            <wp:docPr id="1" name="Picture 1" descr="A logo with text and a green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a green circle&#10;&#10;Description automatically generated with medium confidence"/>
                    <pic:cNvPicPr>
                      <a:picLocks noChangeAspect="1" noChangeArrowheads="1"/>
                    </pic:cNvPicPr>
                  </pic:nvPicPr>
                  <pic:blipFill>
                    <a:blip r:embed="rId10"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2403889" cy="99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0CCA" w:rsidRPr="007719E6">
        <w:rPr>
          <w:rFonts w:cstheme="minorHAnsi"/>
          <w:b/>
          <w:sz w:val="28"/>
          <w:szCs w:val="28"/>
          <w:u w:val="single"/>
        </w:rPr>
        <w:t>JOB DESCRIPTION</w:t>
      </w:r>
    </w:p>
    <w:p w14:paraId="3B4A02E3" w14:textId="77777777" w:rsidR="008402D1" w:rsidRDefault="008402D1" w:rsidP="00DD34C1">
      <w:pPr>
        <w:rPr>
          <w:rFonts w:cstheme="minorHAnsi"/>
          <w:b/>
          <w:sz w:val="28"/>
          <w:szCs w:val="28"/>
        </w:rPr>
      </w:pPr>
    </w:p>
    <w:p w14:paraId="129C63E1" w14:textId="215D87F9" w:rsidR="00B4135B" w:rsidRDefault="0063088F" w:rsidP="00DD34C1">
      <w:pPr>
        <w:rPr>
          <w:rFonts w:cs="Calibri"/>
          <w:b/>
          <w:sz w:val="28"/>
          <w:szCs w:val="28"/>
        </w:rPr>
      </w:pPr>
      <w:r>
        <w:rPr>
          <w:rFonts w:cstheme="minorHAnsi"/>
          <w:b/>
          <w:sz w:val="28"/>
          <w:szCs w:val="28"/>
        </w:rPr>
        <w:t>Job title:</w:t>
      </w:r>
      <w:r>
        <w:rPr>
          <w:rFonts w:cstheme="minorHAnsi"/>
          <w:b/>
          <w:sz w:val="28"/>
          <w:szCs w:val="28"/>
        </w:rPr>
        <w:tab/>
      </w:r>
      <w:r w:rsidR="00F05F81">
        <w:rPr>
          <w:rFonts w:cs="Calibri"/>
          <w:b/>
          <w:sz w:val="28"/>
          <w:szCs w:val="28"/>
        </w:rPr>
        <w:t xml:space="preserve">CAFÉ &amp; BAR </w:t>
      </w:r>
      <w:r w:rsidR="007C659F">
        <w:rPr>
          <w:rFonts w:cs="Calibri"/>
          <w:b/>
          <w:sz w:val="28"/>
          <w:szCs w:val="28"/>
        </w:rPr>
        <w:t>TEAM MEMBER</w:t>
      </w:r>
    </w:p>
    <w:p w14:paraId="02B9CFF6" w14:textId="011BF3A6" w:rsidR="00990CCA" w:rsidRPr="007719E6" w:rsidRDefault="00990CCA" w:rsidP="00DD34C1">
      <w:pPr>
        <w:rPr>
          <w:rFonts w:cstheme="minorHAnsi"/>
        </w:rPr>
      </w:pPr>
      <w:r w:rsidRPr="007719E6">
        <w:rPr>
          <w:rFonts w:cstheme="minorHAnsi"/>
          <w:b/>
        </w:rPr>
        <w:t>Reporting to:</w:t>
      </w:r>
      <w:r w:rsidRPr="007719E6">
        <w:rPr>
          <w:rFonts w:cstheme="minorHAnsi"/>
        </w:rPr>
        <w:tab/>
      </w:r>
      <w:r w:rsidR="00547F77">
        <w:rPr>
          <w:rFonts w:cstheme="minorHAnsi"/>
        </w:rPr>
        <w:t>Café and Bar Manager</w:t>
      </w:r>
      <w:r w:rsidR="003830BD">
        <w:rPr>
          <w:rFonts w:cstheme="minorHAnsi"/>
        </w:rPr>
        <w:t xml:space="preserve"> / Venue &amp; Events Officer</w:t>
      </w:r>
    </w:p>
    <w:p w14:paraId="3732432C" w14:textId="7993A06A" w:rsidR="00390E9F" w:rsidRDefault="00990CCA" w:rsidP="00DD34C1">
      <w:pPr>
        <w:rPr>
          <w:rFonts w:cs="Calibri"/>
        </w:rPr>
      </w:pPr>
      <w:r w:rsidRPr="007719E6">
        <w:rPr>
          <w:rFonts w:cstheme="minorHAnsi"/>
          <w:b/>
        </w:rPr>
        <w:t>Hours:</w:t>
      </w:r>
      <w:r w:rsidRPr="007719E6">
        <w:rPr>
          <w:rFonts w:cstheme="minorHAnsi"/>
          <w:b/>
        </w:rPr>
        <w:tab/>
      </w:r>
      <w:r>
        <w:rPr>
          <w:rFonts w:cstheme="minorHAnsi"/>
          <w:b/>
        </w:rPr>
        <w:tab/>
      </w:r>
      <w:r w:rsidR="00547F77">
        <w:rPr>
          <w:rFonts w:cstheme="minorHAnsi"/>
          <w:bCs/>
        </w:rPr>
        <w:t xml:space="preserve">Minimum 30 hours per week, flexible to suit the needs of the business. </w:t>
      </w:r>
    </w:p>
    <w:p w14:paraId="353FBFA8" w14:textId="01F6B539" w:rsidR="002D57FF" w:rsidRDefault="00990CCA" w:rsidP="00DD34C1">
      <w:pPr>
        <w:rPr>
          <w:rFonts w:cstheme="minorHAnsi"/>
          <w:b/>
        </w:rPr>
      </w:pPr>
      <w:r w:rsidRPr="007719E6">
        <w:rPr>
          <w:rFonts w:cstheme="minorHAnsi"/>
          <w:b/>
        </w:rPr>
        <w:t>Salary:</w:t>
      </w:r>
      <w:r w:rsidRPr="007719E6">
        <w:rPr>
          <w:rFonts w:cstheme="minorHAnsi"/>
          <w:b/>
        </w:rPr>
        <w:tab/>
      </w:r>
      <w:r w:rsidRPr="007719E6">
        <w:rPr>
          <w:rFonts w:cstheme="minorHAnsi"/>
          <w:b/>
        </w:rPr>
        <w:tab/>
      </w:r>
      <w:r w:rsidR="002D57FF">
        <w:rPr>
          <w:rFonts w:cstheme="minorHAnsi"/>
          <w:b/>
        </w:rPr>
        <w:t>Real Living Wage currently £</w:t>
      </w:r>
      <w:r w:rsidR="00547F77">
        <w:rPr>
          <w:rFonts w:cstheme="minorHAnsi"/>
          <w:b/>
        </w:rPr>
        <w:t>13.45</w:t>
      </w:r>
      <w:r w:rsidR="002D57FF">
        <w:rPr>
          <w:rFonts w:cstheme="minorHAnsi"/>
          <w:b/>
        </w:rPr>
        <w:t xml:space="preserve"> per h</w:t>
      </w:r>
      <w:r w:rsidR="008402D1">
        <w:rPr>
          <w:rFonts w:cstheme="minorHAnsi"/>
          <w:b/>
        </w:rPr>
        <w:t>our</w:t>
      </w:r>
    </w:p>
    <w:p w14:paraId="17F94A4F" w14:textId="44FFF1F1" w:rsidR="00D63181" w:rsidRPr="007B5AAD" w:rsidRDefault="00990CCA" w:rsidP="00DD34C1">
      <w:pPr>
        <w:rPr>
          <w:rFonts w:cs="Calibri"/>
        </w:rPr>
      </w:pPr>
      <w:r w:rsidRPr="007719E6">
        <w:rPr>
          <w:rFonts w:cstheme="minorHAnsi"/>
          <w:b/>
        </w:rPr>
        <w:t>Location:</w:t>
      </w:r>
      <w:r>
        <w:rPr>
          <w:rFonts w:cstheme="minorHAnsi"/>
        </w:rPr>
        <w:tab/>
      </w:r>
      <w:r w:rsidR="00547F77">
        <w:rPr>
          <w:rFonts w:cstheme="minorHAnsi"/>
        </w:rPr>
        <w:t>1863 Café &amp; Bar</w:t>
      </w:r>
      <w:r w:rsidR="00DD34C1">
        <w:rPr>
          <w:rFonts w:cstheme="minorHAnsi"/>
        </w:rPr>
        <w:t xml:space="preserve"> in the </w:t>
      </w:r>
      <w:r w:rsidR="00D63181">
        <w:rPr>
          <w:rFonts w:cs="Calibri"/>
        </w:rPr>
        <w:t>Corn Exchange</w:t>
      </w:r>
      <w:r w:rsidR="00547F77">
        <w:rPr>
          <w:rFonts w:cs="Calibri"/>
        </w:rPr>
        <w:t>. Occasionally Burwell Hall.</w:t>
      </w:r>
    </w:p>
    <w:p w14:paraId="7D4BD8EB" w14:textId="208AE676" w:rsidR="008402D1" w:rsidRDefault="008402D1" w:rsidP="00990CCA">
      <w:pPr>
        <w:jc w:val="both"/>
        <w:rPr>
          <w:rFonts w:cs="Calibri"/>
          <w:b/>
        </w:rPr>
      </w:pPr>
      <w:r>
        <w:rPr>
          <w:rFonts w:cs="Calibri"/>
          <w:b/>
          <w:noProof/>
        </w:rPr>
        <mc:AlternateContent>
          <mc:Choice Requires="wps">
            <w:drawing>
              <wp:anchor distT="0" distB="0" distL="114300" distR="114300" simplePos="0" relativeHeight="251663360" behindDoc="0" locked="0" layoutInCell="1" allowOverlap="1" wp14:anchorId="0BB7FDD5" wp14:editId="66DD21A1">
                <wp:simplePos x="0" y="0"/>
                <wp:positionH relativeFrom="column">
                  <wp:posOffset>-152401</wp:posOffset>
                </wp:positionH>
                <wp:positionV relativeFrom="paragraph">
                  <wp:posOffset>84455</wp:posOffset>
                </wp:positionV>
                <wp:extent cx="5895975" cy="9525"/>
                <wp:effectExtent l="0" t="0" r="28575" b="28575"/>
                <wp:wrapNone/>
                <wp:docPr id="1945707674" name="Straight Connector 2"/>
                <wp:cNvGraphicFramePr/>
                <a:graphic xmlns:a="http://schemas.openxmlformats.org/drawingml/2006/main">
                  <a:graphicData uri="http://schemas.microsoft.com/office/word/2010/wordprocessingShape">
                    <wps:wsp>
                      <wps:cNvCnPr/>
                      <wps:spPr>
                        <a:xfrm flipV="1">
                          <a:off x="0" y="0"/>
                          <a:ext cx="5895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506090"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2pt,6.65pt" to="452.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" strokecolor="black [3040]"/>
            </w:pict>
          </mc:Fallback>
        </mc:AlternateContent>
      </w:r>
    </w:p>
    <w:p w14:paraId="7CF7FACE" w14:textId="77777777" w:rsidR="00660751" w:rsidRDefault="009451A7" w:rsidP="00990CCA">
      <w:pPr>
        <w:jc w:val="both"/>
        <w:rPr>
          <w:rFonts w:cs="Calibri"/>
          <w:b/>
        </w:rPr>
      </w:pPr>
      <w:r w:rsidRPr="009451A7">
        <w:rPr>
          <w:rFonts w:cs="Calibri"/>
          <w:b/>
        </w:rPr>
        <w:t>Job Summary</w:t>
      </w:r>
    </w:p>
    <w:p w14:paraId="3AEE5E2D" w14:textId="5729E30B" w:rsidR="00390E9F" w:rsidRPr="00660751" w:rsidRDefault="009451A7" w:rsidP="00990CCA">
      <w:pPr>
        <w:jc w:val="both"/>
        <w:rPr>
          <w:rFonts w:cs="Calibri"/>
          <w:b/>
        </w:rPr>
      </w:pPr>
      <w:r w:rsidRPr="009451A7">
        <w:rPr>
          <w:rFonts w:cs="Calibri"/>
          <w:bCs/>
        </w:rPr>
        <w:t>To provide outstanding customer service within the 1863 Café &amp; Bar and at events across the Corn Exchange and Burwell Hall. The role involves preparing and serving food and drinks, maintaining high standards of cleanliness and presentation, supporting events, and helping create a welcoming environment for customers and hirers.</w:t>
      </w:r>
    </w:p>
    <w:p w14:paraId="78616A7B" w14:textId="0471AE5B" w:rsidR="00990CCA" w:rsidRDefault="00183F01" w:rsidP="00C3756A">
      <w:pPr>
        <w:spacing w:after="0"/>
        <w:jc w:val="both"/>
        <w:rPr>
          <w:rFonts w:cs="Calibri"/>
          <w:b/>
        </w:rPr>
      </w:pPr>
      <w:r>
        <w:rPr>
          <w:rFonts w:cs="Calibri"/>
          <w:b/>
        </w:rPr>
        <w:t xml:space="preserve">Main </w:t>
      </w:r>
      <w:r w:rsidR="00990CCA" w:rsidRPr="007B5AAD">
        <w:rPr>
          <w:rFonts w:cs="Calibri"/>
          <w:b/>
        </w:rPr>
        <w:t>Duties</w:t>
      </w:r>
      <w:r w:rsidR="0073384A">
        <w:rPr>
          <w:rFonts w:cs="Calibri"/>
          <w:b/>
        </w:rPr>
        <w:t xml:space="preserve"> include, but not limited to</w:t>
      </w:r>
      <w:r w:rsidR="00990CCA" w:rsidRPr="007B5AAD">
        <w:rPr>
          <w:rFonts w:cs="Calibri"/>
          <w:b/>
        </w:rPr>
        <w:t>:</w:t>
      </w:r>
    </w:p>
    <w:p w14:paraId="60C587AB" w14:textId="77777777" w:rsidR="00C3756A" w:rsidRDefault="00C3756A" w:rsidP="00C3756A">
      <w:pPr>
        <w:spacing w:after="0"/>
        <w:jc w:val="both"/>
        <w:rPr>
          <w:rFonts w:cs="Calibri"/>
          <w:b/>
        </w:rPr>
      </w:pPr>
    </w:p>
    <w:p w14:paraId="0E62EC2F" w14:textId="77777777" w:rsidR="00A062A4" w:rsidRPr="00A062A4" w:rsidRDefault="00A062A4" w:rsidP="00C3756A">
      <w:pPr>
        <w:spacing w:after="0"/>
        <w:jc w:val="both"/>
        <w:rPr>
          <w:rFonts w:cs="Calibri"/>
          <w:b/>
          <w:bCs/>
        </w:rPr>
      </w:pPr>
      <w:r w:rsidRPr="00A062A4">
        <w:rPr>
          <w:rFonts w:cs="Calibri"/>
          <w:b/>
          <w:bCs/>
        </w:rPr>
        <w:t>Customer Service</w:t>
      </w:r>
    </w:p>
    <w:p w14:paraId="040B753C" w14:textId="77777777" w:rsidR="00A062A4" w:rsidRPr="00A062A4" w:rsidRDefault="00A062A4" w:rsidP="00C3756A">
      <w:pPr>
        <w:numPr>
          <w:ilvl w:val="0"/>
          <w:numId w:val="6"/>
        </w:numPr>
        <w:spacing w:after="0"/>
        <w:jc w:val="both"/>
        <w:rPr>
          <w:rFonts w:cs="Calibri"/>
          <w:bCs/>
        </w:rPr>
      </w:pPr>
      <w:r w:rsidRPr="00A062A4">
        <w:rPr>
          <w:rFonts w:cs="Calibri"/>
          <w:bCs/>
        </w:rPr>
        <w:t xml:space="preserve">Deliver a friendly, professional and welcoming service to all customers and visitors. </w:t>
      </w:r>
    </w:p>
    <w:p w14:paraId="469D2E14" w14:textId="77777777" w:rsidR="00A062A4" w:rsidRPr="00A062A4" w:rsidRDefault="00A062A4" w:rsidP="00C3756A">
      <w:pPr>
        <w:numPr>
          <w:ilvl w:val="0"/>
          <w:numId w:val="6"/>
        </w:numPr>
        <w:spacing w:after="0"/>
        <w:jc w:val="both"/>
        <w:rPr>
          <w:rFonts w:cs="Calibri"/>
          <w:bCs/>
        </w:rPr>
      </w:pPr>
      <w:r w:rsidRPr="00A062A4">
        <w:rPr>
          <w:rFonts w:cs="Calibri"/>
          <w:bCs/>
        </w:rPr>
        <w:t xml:space="preserve">Prepare and serve high-quality hot and cold drinks, food and refreshments. </w:t>
      </w:r>
    </w:p>
    <w:p w14:paraId="16FD8059" w14:textId="77777777" w:rsidR="00A062A4" w:rsidRPr="00A062A4" w:rsidRDefault="00A062A4" w:rsidP="00C3756A">
      <w:pPr>
        <w:numPr>
          <w:ilvl w:val="0"/>
          <w:numId w:val="6"/>
        </w:numPr>
        <w:spacing w:after="0"/>
        <w:jc w:val="both"/>
        <w:rPr>
          <w:rFonts w:cs="Calibri"/>
          <w:bCs/>
        </w:rPr>
      </w:pPr>
      <w:r w:rsidRPr="00A062A4">
        <w:rPr>
          <w:rFonts w:cs="Calibri"/>
          <w:bCs/>
        </w:rPr>
        <w:t xml:space="preserve">Operate the EPOS till, card payment system and cash handling procedures. </w:t>
      </w:r>
    </w:p>
    <w:p w14:paraId="163189F6" w14:textId="77777777" w:rsidR="00A062A4" w:rsidRDefault="00A062A4" w:rsidP="00C3756A">
      <w:pPr>
        <w:numPr>
          <w:ilvl w:val="0"/>
          <w:numId w:val="6"/>
        </w:numPr>
        <w:spacing w:after="0"/>
        <w:jc w:val="both"/>
        <w:rPr>
          <w:rFonts w:cs="Calibri"/>
          <w:bCs/>
        </w:rPr>
      </w:pPr>
      <w:r w:rsidRPr="00A062A4">
        <w:rPr>
          <w:rFonts w:cs="Calibri"/>
          <w:bCs/>
        </w:rPr>
        <w:t>Respond to customer enquiries and resolve issues professionally.</w:t>
      </w:r>
    </w:p>
    <w:p w14:paraId="3687A72E" w14:textId="77777777" w:rsidR="00C3756A" w:rsidRPr="00A062A4" w:rsidRDefault="00C3756A" w:rsidP="00C3756A">
      <w:pPr>
        <w:spacing w:after="0"/>
        <w:ind w:left="720"/>
        <w:jc w:val="both"/>
        <w:rPr>
          <w:rFonts w:cs="Calibri"/>
          <w:bCs/>
        </w:rPr>
      </w:pPr>
    </w:p>
    <w:p w14:paraId="461DAFEE" w14:textId="77777777" w:rsidR="00172A70" w:rsidRPr="00172A70" w:rsidRDefault="00172A70" w:rsidP="00C3756A">
      <w:pPr>
        <w:spacing w:after="0"/>
        <w:jc w:val="both"/>
        <w:rPr>
          <w:rFonts w:cs="Calibri"/>
          <w:b/>
          <w:bCs/>
        </w:rPr>
      </w:pPr>
      <w:r w:rsidRPr="00172A70">
        <w:rPr>
          <w:rFonts w:cs="Calibri"/>
          <w:b/>
          <w:bCs/>
        </w:rPr>
        <w:t>Café &amp; Bar Operations</w:t>
      </w:r>
    </w:p>
    <w:p w14:paraId="7BF31473" w14:textId="77777777" w:rsidR="00172A70" w:rsidRPr="00172A70" w:rsidRDefault="00172A70" w:rsidP="00C3756A">
      <w:pPr>
        <w:numPr>
          <w:ilvl w:val="0"/>
          <w:numId w:val="7"/>
        </w:numPr>
        <w:spacing w:after="0"/>
        <w:jc w:val="both"/>
        <w:rPr>
          <w:rFonts w:cs="Calibri"/>
          <w:bCs/>
        </w:rPr>
      </w:pPr>
      <w:r w:rsidRPr="00172A70">
        <w:rPr>
          <w:rFonts w:cs="Calibri"/>
          <w:bCs/>
        </w:rPr>
        <w:t xml:space="preserve">Prepare the café and bar for daily trading and events. </w:t>
      </w:r>
    </w:p>
    <w:p w14:paraId="37647B8F" w14:textId="77777777" w:rsidR="00172A70" w:rsidRPr="00172A70" w:rsidRDefault="00172A70" w:rsidP="00C3756A">
      <w:pPr>
        <w:numPr>
          <w:ilvl w:val="0"/>
          <w:numId w:val="7"/>
        </w:numPr>
        <w:spacing w:after="0"/>
        <w:jc w:val="both"/>
        <w:rPr>
          <w:rFonts w:cs="Calibri"/>
          <w:bCs/>
        </w:rPr>
      </w:pPr>
      <w:r w:rsidRPr="00172A70">
        <w:rPr>
          <w:rFonts w:cs="Calibri"/>
          <w:bCs/>
        </w:rPr>
        <w:t xml:space="preserve">Maintain excellent standards of cleanliness, food hygiene and presentation. </w:t>
      </w:r>
    </w:p>
    <w:p w14:paraId="24E4F97D" w14:textId="77777777" w:rsidR="00172A70" w:rsidRPr="00172A70" w:rsidRDefault="00172A70" w:rsidP="00C3756A">
      <w:pPr>
        <w:numPr>
          <w:ilvl w:val="0"/>
          <w:numId w:val="7"/>
        </w:numPr>
        <w:spacing w:after="0"/>
        <w:jc w:val="both"/>
        <w:rPr>
          <w:rFonts w:cs="Calibri"/>
          <w:bCs/>
        </w:rPr>
      </w:pPr>
      <w:r w:rsidRPr="00172A70">
        <w:rPr>
          <w:rFonts w:cs="Calibri"/>
          <w:bCs/>
        </w:rPr>
        <w:t xml:space="preserve">Wash up and operate the commercial dishwasher. </w:t>
      </w:r>
    </w:p>
    <w:p w14:paraId="7F43F065" w14:textId="77777777" w:rsidR="00172A70" w:rsidRPr="00172A70" w:rsidRDefault="00172A70" w:rsidP="00C3756A">
      <w:pPr>
        <w:numPr>
          <w:ilvl w:val="0"/>
          <w:numId w:val="7"/>
        </w:numPr>
        <w:spacing w:after="0"/>
        <w:jc w:val="both"/>
        <w:rPr>
          <w:rFonts w:cs="Calibri"/>
          <w:bCs/>
        </w:rPr>
      </w:pPr>
      <w:r w:rsidRPr="00172A70">
        <w:rPr>
          <w:rFonts w:cs="Calibri"/>
          <w:bCs/>
        </w:rPr>
        <w:t xml:space="preserve">Replenish stock and assist with stock rotation. </w:t>
      </w:r>
    </w:p>
    <w:p w14:paraId="6C6A5789" w14:textId="77777777" w:rsidR="00172A70" w:rsidRDefault="00172A70" w:rsidP="00C3756A">
      <w:pPr>
        <w:numPr>
          <w:ilvl w:val="0"/>
          <w:numId w:val="7"/>
        </w:numPr>
        <w:spacing w:after="0"/>
        <w:jc w:val="both"/>
        <w:rPr>
          <w:rFonts w:cs="Calibri"/>
          <w:bCs/>
        </w:rPr>
      </w:pPr>
      <w:r w:rsidRPr="00172A70">
        <w:rPr>
          <w:rFonts w:cs="Calibri"/>
          <w:bCs/>
        </w:rPr>
        <w:t>Set up and clear indoor and outdoor seating areas.</w:t>
      </w:r>
    </w:p>
    <w:p w14:paraId="6C01FDEA" w14:textId="77777777" w:rsidR="00C3756A" w:rsidRPr="00172A70" w:rsidRDefault="00C3756A" w:rsidP="00C3756A">
      <w:pPr>
        <w:spacing w:after="0"/>
        <w:ind w:left="720"/>
        <w:jc w:val="both"/>
        <w:rPr>
          <w:rFonts w:cs="Calibri"/>
          <w:bCs/>
        </w:rPr>
      </w:pPr>
    </w:p>
    <w:p w14:paraId="49539690" w14:textId="4A96512F" w:rsidR="00A062A4" w:rsidRDefault="00C65CEC" w:rsidP="00C3756A">
      <w:pPr>
        <w:spacing w:after="0"/>
        <w:jc w:val="both"/>
        <w:rPr>
          <w:rFonts w:cs="Calibri"/>
          <w:b/>
        </w:rPr>
      </w:pPr>
      <w:r>
        <w:rPr>
          <w:rFonts w:cs="Calibri"/>
          <w:b/>
        </w:rPr>
        <w:t>Events</w:t>
      </w:r>
    </w:p>
    <w:p w14:paraId="2AEEBDF3" w14:textId="6EB71D8C" w:rsidR="00C3756A" w:rsidRPr="00C3756A" w:rsidRDefault="00C3756A" w:rsidP="00C3756A">
      <w:pPr>
        <w:pStyle w:val="Document"/>
        <w:numPr>
          <w:ilvl w:val="0"/>
          <w:numId w:val="8"/>
        </w:numPr>
        <w:tabs>
          <w:tab w:val="left" w:pos="1418"/>
          <w:tab w:val="left" w:pos="2269"/>
        </w:tabs>
        <w:ind w:right="28"/>
        <w:jc w:val="both"/>
        <w:rPr>
          <w:rFonts w:asciiTheme="minorHAnsi" w:hAnsiTheme="minorHAnsi" w:cstheme="minorHAnsi"/>
          <w:sz w:val="22"/>
        </w:rPr>
      </w:pPr>
      <w:r w:rsidRPr="00C3756A">
        <w:rPr>
          <w:rFonts w:asciiTheme="minorHAnsi" w:hAnsiTheme="minorHAnsi" w:cstheme="minorHAnsi"/>
          <w:sz w:val="22"/>
        </w:rPr>
        <w:t>Support the delivery of theatre performances, concerts, weddings, private functions and</w:t>
      </w:r>
      <w:r w:rsidR="00103324">
        <w:rPr>
          <w:rFonts w:asciiTheme="minorHAnsi" w:hAnsiTheme="minorHAnsi" w:cstheme="minorHAnsi"/>
          <w:sz w:val="22"/>
        </w:rPr>
        <w:t xml:space="preserve"> </w:t>
      </w:r>
      <w:r w:rsidRPr="00C3756A">
        <w:rPr>
          <w:rFonts w:asciiTheme="minorHAnsi" w:hAnsiTheme="minorHAnsi" w:cstheme="minorHAnsi"/>
          <w:sz w:val="22"/>
        </w:rPr>
        <w:t>community events.</w:t>
      </w:r>
    </w:p>
    <w:p w14:paraId="23F9F057" w14:textId="77777777" w:rsidR="00C3756A" w:rsidRPr="00C3756A" w:rsidRDefault="00C3756A" w:rsidP="00C3756A">
      <w:pPr>
        <w:pStyle w:val="Document"/>
        <w:numPr>
          <w:ilvl w:val="0"/>
          <w:numId w:val="8"/>
        </w:numPr>
        <w:tabs>
          <w:tab w:val="left" w:pos="1418"/>
          <w:tab w:val="left" w:pos="2269"/>
        </w:tabs>
        <w:ind w:right="28"/>
        <w:jc w:val="both"/>
        <w:rPr>
          <w:rFonts w:asciiTheme="minorHAnsi" w:hAnsiTheme="minorHAnsi" w:cstheme="minorHAnsi"/>
          <w:sz w:val="22"/>
        </w:rPr>
      </w:pPr>
      <w:r w:rsidRPr="00C3756A">
        <w:rPr>
          <w:rFonts w:asciiTheme="minorHAnsi" w:hAnsiTheme="minorHAnsi" w:cstheme="minorHAnsi"/>
          <w:sz w:val="22"/>
        </w:rPr>
        <w:t>Provide professional bar service during licensed events.</w:t>
      </w:r>
    </w:p>
    <w:p w14:paraId="09FA8591" w14:textId="46860402" w:rsidR="00990CCA" w:rsidRPr="00C3756A" w:rsidRDefault="00C3756A" w:rsidP="00C3756A">
      <w:pPr>
        <w:pStyle w:val="Document"/>
        <w:numPr>
          <w:ilvl w:val="0"/>
          <w:numId w:val="8"/>
        </w:numPr>
        <w:tabs>
          <w:tab w:val="clear" w:pos="1276"/>
          <w:tab w:val="left" w:pos="1418"/>
          <w:tab w:val="left" w:pos="2269"/>
        </w:tabs>
        <w:ind w:right="28"/>
        <w:jc w:val="both"/>
        <w:rPr>
          <w:rFonts w:asciiTheme="minorHAnsi" w:hAnsiTheme="minorHAnsi" w:cstheme="minorHAnsi"/>
          <w:sz w:val="22"/>
        </w:rPr>
      </w:pPr>
      <w:r w:rsidRPr="00C3756A">
        <w:rPr>
          <w:rFonts w:asciiTheme="minorHAnsi" w:hAnsiTheme="minorHAnsi" w:cstheme="minorHAnsi"/>
          <w:sz w:val="22"/>
        </w:rPr>
        <w:t>Assist with room set-up and pack-down as required.</w:t>
      </w:r>
    </w:p>
    <w:p w14:paraId="60CD59A8" w14:textId="428C5182" w:rsidR="00C65CEC" w:rsidRDefault="00C65CEC" w:rsidP="00501C15">
      <w:pPr>
        <w:pStyle w:val="Document"/>
        <w:tabs>
          <w:tab w:val="clear" w:pos="1276"/>
          <w:tab w:val="left" w:pos="1418"/>
          <w:tab w:val="left" w:pos="2269"/>
        </w:tabs>
        <w:ind w:right="28"/>
        <w:jc w:val="both"/>
        <w:rPr>
          <w:rFonts w:ascii="Calibri" w:hAnsi="Calibri" w:cs="Arial"/>
          <w:sz w:val="22"/>
        </w:rPr>
      </w:pPr>
    </w:p>
    <w:p w14:paraId="082E65D2" w14:textId="5364DAA2" w:rsidR="009A61B8" w:rsidRPr="009A61B8" w:rsidRDefault="009A61B8" w:rsidP="00501C15">
      <w:pPr>
        <w:pStyle w:val="Document"/>
        <w:tabs>
          <w:tab w:val="clear" w:pos="1276"/>
          <w:tab w:val="left" w:pos="1418"/>
          <w:tab w:val="left" w:pos="2269"/>
        </w:tabs>
        <w:ind w:right="28"/>
        <w:jc w:val="both"/>
        <w:rPr>
          <w:rFonts w:ascii="Calibri" w:hAnsi="Calibri" w:cs="Arial"/>
          <w:b/>
          <w:bCs/>
          <w:sz w:val="22"/>
        </w:rPr>
      </w:pPr>
      <w:r w:rsidRPr="009A61B8">
        <w:rPr>
          <w:rFonts w:ascii="Calibri" w:hAnsi="Calibri" w:cs="Arial"/>
          <w:b/>
          <w:bCs/>
          <w:sz w:val="22"/>
        </w:rPr>
        <w:t>Venue Support</w:t>
      </w:r>
    </w:p>
    <w:p w14:paraId="7DD76BE7" w14:textId="2CDCEDC6" w:rsidR="009A61B8" w:rsidRDefault="009A61B8" w:rsidP="00501C15">
      <w:pPr>
        <w:pStyle w:val="Document"/>
        <w:tabs>
          <w:tab w:val="clear" w:pos="1276"/>
          <w:tab w:val="left" w:pos="1418"/>
          <w:tab w:val="left" w:pos="2269"/>
        </w:tabs>
        <w:ind w:right="28"/>
        <w:jc w:val="both"/>
        <w:rPr>
          <w:rFonts w:ascii="Calibri" w:hAnsi="Calibri" w:cs="Arial"/>
          <w:sz w:val="22"/>
        </w:rPr>
      </w:pPr>
      <w:r w:rsidRPr="009A61B8">
        <w:rPr>
          <w:rFonts w:ascii="Calibri" w:hAnsi="Calibri" w:cs="Arial"/>
          <w:sz w:val="22"/>
        </w:rPr>
        <w:t>Provide occasional support to the Caretaking Team during periods of leave or operational need. Duties may include:</w:t>
      </w:r>
    </w:p>
    <w:p w14:paraId="5AE76527" w14:textId="77777777" w:rsidR="003F3B2B" w:rsidRPr="003F3B2B" w:rsidRDefault="003F3B2B" w:rsidP="003F3B2B">
      <w:pPr>
        <w:pStyle w:val="Document"/>
        <w:numPr>
          <w:ilvl w:val="0"/>
          <w:numId w:val="9"/>
        </w:numPr>
        <w:tabs>
          <w:tab w:val="left" w:pos="1418"/>
          <w:tab w:val="left" w:pos="2269"/>
        </w:tabs>
        <w:ind w:right="28"/>
        <w:jc w:val="both"/>
        <w:rPr>
          <w:rFonts w:ascii="Calibri" w:hAnsi="Calibri" w:cs="Arial"/>
          <w:sz w:val="22"/>
        </w:rPr>
      </w:pPr>
      <w:r w:rsidRPr="003F3B2B">
        <w:rPr>
          <w:rFonts w:ascii="Calibri" w:hAnsi="Calibri" w:cs="Arial"/>
          <w:sz w:val="22"/>
        </w:rPr>
        <w:t>Preparing rooms for hire</w:t>
      </w:r>
    </w:p>
    <w:p w14:paraId="7A205CC9" w14:textId="77777777" w:rsidR="003F3B2B" w:rsidRPr="003F3B2B" w:rsidRDefault="003F3B2B" w:rsidP="003F3B2B">
      <w:pPr>
        <w:pStyle w:val="Document"/>
        <w:numPr>
          <w:ilvl w:val="0"/>
          <w:numId w:val="9"/>
        </w:numPr>
        <w:tabs>
          <w:tab w:val="left" w:pos="1418"/>
          <w:tab w:val="left" w:pos="2269"/>
        </w:tabs>
        <w:ind w:right="28"/>
        <w:jc w:val="both"/>
        <w:rPr>
          <w:rFonts w:ascii="Calibri" w:hAnsi="Calibri" w:cs="Arial"/>
          <w:sz w:val="22"/>
        </w:rPr>
      </w:pPr>
      <w:r w:rsidRPr="003F3B2B">
        <w:rPr>
          <w:rFonts w:ascii="Calibri" w:hAnsi="Calibri" w:cs="Arial"/>
          <w:sz w:val="22"/>
        </w:rPr>
        <w:t>Assisting hirers</w:t>
      </w:r>
    </w:p>
    <w:p w14:paraId="46948022" w14:textId="77777777" w:rsidR="003F3B2B" w:rsidRPr="003F3B2B" w:rsidRDefault="003F3B2B" w:rsidP="003F3B2B">
      <w:pPr>
        <w:pStyle w:val="Document"/>
        <w:numPr>
          <w:ilvl w:val="0"/>
          <w:numId w:val="9"/>
        </w:numPr>
        <w:tabs>
          <w:tab w:val="left" w:pos="1418"/>
          <w:tab w:val="left" w:pos="2269"/>
        </w:tabs>
        <w:ind w:right="28"/>
        <w:jc w:val="both"/>
        <w:rPr>
          <w:rFonts w:ascii="Calibri" w:hAnsi="Calibri" w:cs="Arial"/>
          <w:sz w:val="22"/>
        </w:rPr>
      </w:pPr>
      <w:r w:rsidRPr="003F3B2B">
        <w:rPr>
          <w:rFonts w:ascii="Calibri" w:hAnsi="Calibri" w:cs="Arial"/>
          <w:sz w:val="22"/>
        </w:rPr>
        <w:t>Reporting maintenance issues</w:t>
      </w:r>
    </w:p>
    <w:p w14:paraId="4A046E98" w14:textId="77777777" w:rsidR="003F3B2B" w:rsidRPr="003F3B2B" w:rsidRDefault="003F3B2B" w:rsidP="003F3B2B">
      <w:pPr>
        <w:pStyle w:val="Document"/>
        <w:numPr>
          <w:ilvl w:val="0"/>
          <w:numId w:val="9"/>
        </w:numPr>
        <w:tabs>
          <w:tab w:val="left" w:pos="1418"/>
          <w:tab w:val="left" w:pos="2269"/>
        </w:tabs>
        <w:ind w:right="28"/>
        <w:jc w:val="both"/>
        <w:rPr>
          <w:rFonts w:ascii="Calibri" w:hAnsi="Calibri" w:cs="Arial"/>
          <w:sz w:val="22"/>
        </w:rPr>
      </w:pPr>
      <w:r w:rsidRPr="003F3B2B">
        <w:rPr>
          <w:rFonts w:ascii="Calibri" w:hAnsi="Calibri" w:cs="Arial"/>
          <w:sz w:val="22"/>
        </w:rPr>
        <w:t>Basic building checks</w:t>
      </w:r>
    </w:p>
    <w:p w14:paraId="4F8F3D6D" w14:textId="271399AF" w:rsidR="009A61B8" w:rsidRDefault="003F3B2B" w:rsidP="003F3B2B">
      <w:pPr>
        <w:pStyle w:val="Document"/>
        <w:numPr>
          <w:ilvl w:val="0"/>
          <w:numId w:val="9"/>
        </w:numPr>
        <w:tabs>
          <w:tab w:val="clear" w:pos="1276"/>
          <w:tab w:val="left" w:pos="1418"/>
          <w:tab w:val="left" w:pos="2269"/>
        </w:tabs>
        <w:ind w:right="28"/>
        <w:jc w:val="both"/>
        <w:rPr>
          <w:rFonts w:ascii="Calibri" w:hAnsi="Calibri" w:cs="Arial"/>
          <w:sz w:val="22"/>
        </w:rPr>
      </w:pPr>
      <w:r w:rsidRPr="003F3B2B">
        <w:rPr>
          <w:rFonts w:ascii="Calibri" w:hAnsi="Calibri" w:cs="Arial"/>
          <w:sz w:val="22"/>
        </w:rPr>
        <w:t>Waste disposal</w:t>
      </w:r>
    </w:p>
    <w:p w14:paraId="6FF9E63E" w14:textId="77777777" w:rsidR="00055E9D" w:rsidRDefault="00055E9D" w:rsidP="00055E9D">
      <w:pPr>
        <w:pStyle w:val="Document"/>
        <w:tabs>
          <w:tab w:val="left" w:pos="1418"/>
          <w:tab w:val="left" w:pos="2269"/>
        </w:tabs>
        <w:ind w:right="28"/>
        <w:jc w:val="both"/>
        <w:rPr>
          <w:rFonts w:ascii="Calibri" w:hAnsi="Calibri" w:cs="Arial"/>
          <w:sz w:val="22"/>
        </w:rPr>
      </w:pPr>
    </w:p>
    <w:p w14:paraId="6D527A39" w14:textId="4D988A2E" w:rsidR="00055E9D" w:rsidRPr="00055E9D" w:rsidRDefault="00055E9D" w:rsidP="00055E9D">
      <w:pPr>
        <w:pStyle w:val="Document"/>
        <w:tabs>
          <w:tab w:val="left" w:pos="1418"/>
          <w:tab w:val="left" w:pos="2269"/>
        </w:tabs>
        <w:ind w:right="28"/>
        <w:jc w:val="both"/>
        <w:rPr>
          <w:rFonts w:ascii="Calibri" w:hAnsi="Calibri" w:cs="Arial"/>
          <w:b/>
          <w:bCs/>
          <w:sz w:val="22"/>
        </w:rPr>
      </w:pPr>
      <w:r w:rsidRPr="00055E9D">
        <w:rPr>
          <w:rFonts w:ascii="Calibri" w:hAnsi="Calibri" w:cs="Arial"/>
          <w:b/>
          <w:bCs/>
          <w:sz w:val="22"/>
        </w:rPr>
        <w:lastRenderedPageBreak/>
        <w:t>Building &amp; Customer Safety</w:t>
      </w:r>
    </w:p>
    <w:p w14:paraId="1027CEFA" w14:textId="77777777" w:rsidR="00055E9D" w:rsidRPr="00055E9D" w:rsidRDefault="00055E9D" w:rsidP="00055E9D">
      <w:pPr>
        <w:pStyle w:val="Document"/>
        <w:numPr>
          <w:ilvl w:val="0"/>
          <w:numId w:val="10"/>
        </w:numPr>
        <w:tabs>
          <w:tab w:val="left" w:pos="1418"/>
          <w:tab w:val="left" w:pos="2269"/>
        </w:tabs>
        <w:ind w:right="28"/>
        <w:jc w:val="both"/>
        <w:rPr>
          <w:rFonts w:ascii="Calibri" w:hAnsi="Calibri" w:cs="Arial"/>
          <w:sz w:val="22"/>
        </w:rPr>
      </w:pPr>
      <w:r w:rsidRPr="00055E9D">
        <w:rPr>
          <w:rFonts w:ascii="Calibri" w:hAnsi="Calibri" w:cs="Arial"/>
          <w:sz w:val="22"/>
        </w:rPr>
        <w:t>Assist with opening and closing the venue when required.</w:t>
      </w:r>
    </w:p>
    <w:p w14:paraId="623C0072" w14:textId="77777777" w:rsidR="00055E9D" w:rsidRPr="00055E9D" w:rsidRDefault="00055E9D" w:rsidP="00055E9D">
      <w:pPr>
        <w:pStyle w:val="Document"/>
        <w:numPr>
          <w:ilvl w:val="0"/>
          <w:numId w:val="10"/>
        </w:numPr>
        <w:tabs>
          <w:tab w:val="left" w:pos="1418"/>
          <w:tab w:val="left" w:pos="2269"/>
        </w:tabs>
        <w:ind w:right="28"/>
        <w:jc w:val="both"/>
        <w:rPr>
          <w:rFonts w:ascii="Calibri" w:hAnsi="Calibri" w:cs="Arial"/>
          <w:sz w:val="22"/>
        </w:rPr>
      </w:pPr>
      <w:r w:rsidRPr="00055E9D">
        <w:rPr>
          <w:rFonts w:ascii="Calibri" w:hAnsi="Calibri" w:cs="Arial"/>
          <w:sz w:val="22"/>
        </w:rPr>
        <w:t>Ensure the security of buildings and equipment.</w:t>
      </w:r>
    </w:p>
    <w:p w14:paraId="32E9F506" w14:textId="77777777" w:rsidR="00055E9D" w:rsidRPr="00055E9D" w:rsidRDefault="00055E9D" w:rsidP="00055E9D">
      <w:pPr>
        <w:pStyle w:val="Document"/>
        <w:numPr>
          <w:ilvl w:val="0"/>
          <w:numId w:val="10"/>
        </w:numPr>
        <w:tabs>
          <w:tab w:val="left" w:pos="1418"/>
          <w:tab w:val="left" w:pos="2269"/>
        </w:tabs>
        <w:ind w:right="28"/>
        <w:jc w:val="both"/>
        <w:rPr>
          <w:rFonts w:ascii="Calibri" w:hAnsi="Calibri" w:cs="Arial"/>
          <w:sz w:val="22"/>
        </w:rPr>
      </w:pPr>
      <w:r w:rsidRPr="00055E9D">
        <w:rPr>
          <w:rFonts w:ascii="Calibri" w:hAnsi="Calibri" w:cs="Arial"/>
          <w:sz w:val="22"/>
        </w:rPr>
        <w:t>Respond appropriately to incidents, escalating concerns where necessary.</w:t>
      </w:r>
    </w:p>
    <w:p w14:paraId="38A47A5A" w14:textId="51C50988" w:rsidR="00D9602E" w:rsidRPr="00D9602E" w:rsidRDefault="00055E9D" w:rsidP="00D9602E">
      <w:pPr>
        <w:pStyle w:val="Document"/>
        <w:numPr>
          <w:ilvl w:val="0"/>
          <w:numId w:val="10"/>
        </w:numPr>
        <w:tabs>
          <w:tab w:val="clear" w:pos="1276"/>
          <w:tab w:val="left" w:pos="1418"/>
          <w:tab w:val="left" w:pos="2269"/>
        </w:tabs>
        <w:ind w:right="28"/>
        <w:jc w:val="both"/>
        <w:rPr>
          <w:rFonts w:ascii="Calibri" w:hAnsi="Calibri" w:cs="Arial"/>
          <w:sz w:val="22"/>
        </w:rPr>
      </w:pPr>
      <w:r w:rsidRPr="00055E9D">
        <w:rPr>
          <w:rFonts w:ascii="Calibri" w:hAnsi="Calibri" w:cs="Arial"/>
          <w:sz w:val="22"/>
        </w:rPr>
        <w:t>Help maintain a safe environment for customers, staff and visitors.</w:t>
      </w:r>
    </w:p>
    <w:p w14:paraId="4B10D168" w14:textId="0E67EDDC" w:rsidR="00D9602E" w:rsidRPr="00833F4C" w:rsidRDefault="00D9602E" w:rsidP="00EC3430">
      <w:pPr>
        <w:pStyle w:val="Document"/>
        <w:numPr>
          <w:ilvl w:val="0"/>
          <w:numId w:val="10"/>
        </w:numPr>
        <w:tabs>
          <w:tab w:val="clear" w:pos="1276"/>
          <w:tab w:val="left" w:pos="1418"/>
          <w:tab w:val="left" w:pos="2269"/>
        </w:tabs>
        <w:ind w:right="28"/>
        <w:jc w:val="both"/>
        <w:rPr>
          <w:rFonts w:ascii="Calibri" w:hAnsi="Calibri" w:cs="Arial"/>
          <w:sz w:val="22"/>
        </w:rPr>
      </w:pPr>
      <w:r w:rsidRPr="00D9602E">
        <w:rPr>
          <w:rFonts w:ascii="Calibri" w:hAnsi="Calibri" w:cs="Arial"/>
          <w:sz w:val="22"/>
        </w:rPr>
        <w:t>Comply with all relevant Health &amp; Safety, Food Hygiene and Fire Safety procedures. Undertake Fire Marshal duties during events following appropriate training and assist with emergency evacuatio</w:t>
      </w:r>
      <w:r w:rsidR="00660751">
        <w:rPr>
          <w:rFonts w:ascii="Calibri" w:hAnsi="Calibri" w:cs="Arial"/>
          <w:sz w:val="22"/>
        </w:rPr>
        <w:t>n</w:t>
      </w:r>
      <w:r w:rsidRPr="00D9602E">
        <w:rPr>
          <w:rFonts w:ascii="Calibri" w:hAnsi="Calibri" w:cs="Arial"/>
          <w:sz w:val="22"/>
        </w:rPr>
        <w:t xml:space="preserve"> procedures when required</w:t>
      </w:r>
    </w:p>
    <w:p w14:paraId="53D0E183" w14:textId="77777777" w:rsidR="00D9602E" w:rsidRDefault="00D9602E" w:rsidP="00990CCA">
      <w:pPr>
        <w:pStyle w:val="Document"/>
        <w:tabs>
          <w:tab w:val="clear" w:pos="1276"/>
          <w:tab w:val="left" w:pos="1418"/>
          <w:tab w:val="left" w:pos="2269"/>
        </w:tabs>
        <w:ind w:left="567" w:right="28" w:hanging="567"/>
        <w:jc w:val="both"/>
        <w:rPr>
          <w:rFonts w:ascii="Calibri" w:hAnsi="Calibri" w:cs="Arial"/>
          <w:b/>
          <w:bCs/>
          <w:sz w:val="22"/>
        </w:rPr>
      </w:pPr>
    </w:p>
    <w:p w14:paraId="7D55FB63" w14:textId="5BFE9BE3" w:rsidR="000B4F91" w:rsidRDefault="000B4F91" w:rsidP="00990CCA">
      <w:pPr>
        <w:pStyle w:val="Document"/>
        <w:tabs>
          <w:tab w:val="clear" w:pos="1276"/>
          <w:tab w:val="left" w:pos="1418"/>
          <w:tab w:val="left" w:pos="2269"/>
        </w:tabs>
        <w:ind w:left="567" w:right="28" w:hanging="567"/>
        <w:jc w:val="both"/>
        <w:rPr>
          <w:rFonts w:ascii="Calibri" w:hAnsi="Calibri" w:cs="Arial"/>
          <w:b/>
          <w:bCs/>
          <w:sz w:val="22"/>
        </w:rPr>
      </w:pPr>
      <w:r>
        <w:rPr>
          <w:rFonts w:ascii="Calibri" w:hAnsi="Calibri" w:cs="Arial"/>
          <w:b/>
          <w:bCs/>
          <w:sz w:val="22"/>
        </w:rPr>
        <w:t>Shift Lead</w:t>
      </w:r>
      <w:r w:rsidR="00C90B18">
        <w:rPr>
          <w:rFonts w:ascii="Calibri" w:hAnsi="Calibri" w:cs="Arial"/>
          <w:b/>
          <w:bCs/>
          <w:sz w:val="22"/>
        </w:rPr>
        <w:t xml:space="preserve">er </w:t>
      </w:r>
    </w:p>
    <w:p w14:paraId="317F53AA" w14:textId="055DDFBA" w:rsidR="00EC3430" w:rsidRPr="00833F4C" w:rsidRDefault="007D40CB" w:rsidP="00EC3430">
      <w:pPr>
        <w:pStyle w:val="Document"/>
        <w:tabs>
          <w:tab w:val="clear" w:pos="567"/>
          <w:tab w:val="clear" w:pos="1276"/>
          <w:tab w:val="left" w:pos="0"/>
          <w:tab w:val="left" w:pos="1418"/>
          <w:tab w:val="left" w:pos="2269"/>
        </w:tabs>
        <w:ind w:right="28"/>
        <w:jc w:val="both"/>
        <w:rPr>
          <w:rFonts w:ascii="Calibri" w:hAnsi="Calibri" w:cs="Arial"/>
          <w:sz w:val="22"/>
        </w:rPr>
      </w:pPr>
      <w:r>
        <w:rPr>
          <w:rFonts w:ascii="Calibri" w:hAnsi="Calibri" w:cs="Arial"/>
          <w:sz w:val="22"/>
        </w:rPr>
        <w:t>Following induction and settling in period, there will be opp</w:t>
      </w:r>
      <w:r w:rsidR="00B63997">
        <w:rPr>
          <w:rFonts w:ascii="Calibri" w:hAnsi="Calibri" w:cs="Arial"/>
          <w:sz w:val="22"/>
        </w:rPr>
        <w:t xml:space="preserve">ortunities to lead shifts in the absence of management. Training will be provided ahead of this, and there is an enhanced pay arrangement for these shifts. Full details </w:t>
      </w:r>
      <w:r w:rsidR="00952E2D">
        <w:rPr>
          <w:rFonts w:ascii="Calibri" w:hAnsi="Calibri" w:cs="Arial"/>
          <w:sz w:val="22"/>
        </w:rPr>
        <w:t xml:space="preserve">available in the shift leader role pack. </w:t>
      </w:r>
    </w:p>
    <w:p w14:paraId="1BB608E1" w14:textId="77777777" w:rsidR="00EC3430" w:rsidRDefault="00EC3430" w:rsidP="00990CCA">
      <w:pPr>
        <w:pStyle w:val="Document"/>
        <w:tabs>
          <w:tab w:val="clear" w:pos="1276"/>
          <w:tab w:val="left" w:pos="1418"/>
          <w:tab w:val="left" w:pos="2269"/>
        </w:tabs>
        <w:ind w:left="567" w:right="28" w:hanging="567"/>
        <w:jc w:val="both"/>
        <w:rPr>
          <w:rFonts w:ascii="Calibri" w:hAnsi="Calibri" w:cs="Arial"/>
          <w:b/>
          <w:bCs/>
          <w:sz w:val="22"/>
        </w:rPr>
      </w:pPr>
    </w:p>
    <w:p w14:paraId="6AE2D16F" w14:textId="43E32D84" w:rsidR="00990CCA" w:rsidRDefault="00990CCA" w:rsidP="00990CCA">
      <w:pPr>
        <w:pStyle w:val="Document"/>
        <w:tabs>
          <w:tab w:val="clear" w:pos="1276"/>
          <w:tab w:val="left" w:pos="1418"/>
          <w:tab w:val="left" w:pos="2269"/>
        </w:tabs>
        <w:ind w:left="567" w:right="28" w:hanging="567"/>
        <w:jc w:val="both"/>
        <w:rPr>
          <w:rFonts w:ascii="Calibri" w:hAnsi="Calibri" w:cs="Arial"/>
          <w:b/>
          <w:bCs/>
          <w:sz w:val="22"/>
        </w:rPr>
      </w:pPr>
      <w:r w:rsidRPr="00833F4C">
        <w:rPr>
          <w:rFonts w:ascii="Calibri" w:hAnsi="Calibri" w:cs="Arial"/>
          <w:b/>
          <w:bCs/>
          <w:sz w:val="22"/>
        </w:rPr>
        <w:t>Fairness and Dignity at Work</w:t>
      </w:r>
    </w:p>
    <w:p w14:paraId="1A896D49" w14:textId="77777777" w:rsidR="00990CCA" w:rsidRPr="00833F4C" w:rsidRDefault="00990CCA" w:rsidP="00990CCA">
      <w:pPr>
        <w:pStyle w:val="Document"/>
        <w:tabs>
          <w:tab w:val="clear" w:pos="567"/>
          <w:tab w:val="clear" w:pos="1276"/>
          <w:tab w:val="left" w:pos="0"/>
          <w:tab w:val="left" w:pos="1418"/>
          <w:tab w:val="left" w:pos="2269"/>
        </w:tabs>
        <w:ind w:right="28"/>
        <w:jc w:val="both"/>
        <w:rPr>
          <w:rFonts w:ascii="Calibri" w:hAnsi="Calibri" w:cs="Arial"/>
          <w:sz w:val="22"/>
        </w:rPr>
      </w:pPr>
      <w:r w:rsidRPr="00833F4C">
        <w:rPr>
          <w:rFonts w:ascii="Calibri" w:hAnsi="Calibri" w:cs="Arial"/>
          <w:sz w:val="22"/>
        </w:rPr>
        <w:t xml:space="preserve">Actively support </w:t>
      </w:r>
      <w:r>
        <w:rPr>
          <w:rFonts w:ascii="Calibri" w:hAnsi="Calibri" w:cs="Arial"/>
          <w:sz w:val="22"/>
        </w:rPr>
        <w:t>the Council’s</w:t>
      </w:r>
      <w:r w:rsidRPr="00833F4C">
        <w:rPr>
          <w:rFonts w:ascii="Calibri" w:hAnsi="Calibri" w:cs="Arial"/>
          <w:sz w:val="22"/>
        </w:rPr>
        <w:t xml:space="preserve"> Dignity at Work policy to assist in eliminating discrimination and in maintaining a fair, positive and productive working environment, to meet statutory obligations and good employment practice.</w:t>
      </w:r>
    </w:p>
    <w:p w14:paraId="25325AF8" w14:textId="77777777" w:rsidR="00990CCA" w:rsidRPr="00212956" w:rsidRDefault="00990CCA" w:rsidP="00990CCA">
      <w:pPr>
        <w:jc w:val="both"/>
        <w:rPr>
          <w:rFonts w:cs="Calibri"/>
        </w:rPr>
      </w:pPr>
    </w:p>
    <w:p w14:paraId="17D8A095" w14:textId="77777777" w:rsidR="00990CCA" w:rsidRDefault="00990CCA" w:rsidP="00990CCA">
      <w:pPr>
        <w:jc w:val="both"/>
        <w:rPr>
          <w:rFonts w:cs="Calibri"/>
          <w:b/>
          <w:u w:val="single"/>
        </w:rPr>
      </w:pPr>
      <w:r>
        <w:rPr>
          <w:rFonts w:cs="Calibri"/>
          <w:b/>
          <w:u w:val="single"/>
        </w:rPr>
        <w:t>PERSON SPECIFICATION</w:t>
      </w:r>
    </w:p>
    <w:p w14:paraId="6C95285A" w14:textId="77777777" w:rsidR="00990CCA" w:rsidRPr="00990CCA" w:rsidRDefault="00990CCA" w:rsidP="00990CCA">
      <w:pPr>
        <w:jc w:val="both"/>
        <w:rPr>
          <w:rFonts w:cs="Calibri"/>
          <w:b/>
          <w:u w:val="single"/>
        </w:rPr>
      </w:pPr>
      <w:r w:rsidRPr="00990CCA">
        <w:rPr>
          <w:rFonts w:cs="Calibri"/>
          <w:b/>
          <w:u w:val="single"/>
        </w:rPr>
        <w:t>Skills:</w:t>
      </w:r>
    </w:p>
    <w:p w14:paraId="1BBA195A" w14:textId="78465CA5" w:rsidR="00D9602E" w:rsidRPr="007B5AAD" w:rsidRDefault="00990CCA" w:rsidP="00990CCA">
      <w:pPr>
        <w:pStyle w:val="NoSpacing"/>
        <w:jc w:val="both"/>
        <w:rPr>
          <w:rFonts w:cs="Calibri"/>
          <w:b/>
        </w:rPr>
      </w:pPr>
      <w:r w:rsidRPr="007B5AAD">
        <w:rPr>
          <w:rFonts w:cs="Calibri"/>
          <w:b/>
        </w:rPr>
        <w:t>Essential</w:t>
      </w:r>
    </w:p>
    <w:p w14:paraId="2677A419" w14:textId="06B940B3" w:rsidR="00D9602E" w:rsidRDefault="00D9602E" w:rsidP="00990CCA">
      <w:pPr>
        <w:pStyle w:val="NoSpacing"/>
        <w:numPr>
          <w:ilvl w:val="0"/>
          <w:numId w:val="5"/>
        </w:numPr>
        <w:jc w:val="both"/>
        <w:rPr>
          <w:rFonts w:cs="Calibri"/>
        </w:rPr>
      </w:pPr>
      <w:r>
        <w:rPr>
          <w:rFonts w:cs="Calibri"/>
        </w:rPr>
        <w:t>Prev</w:t>
      </w:r>
      <w:r w:rsidR="008F4588">
        <w:rPr>
          <w:rFonts w:cs="Calibri"/>
        </w:rPr>
        <w:t xml:space="preserve">ious experience in a </w:t>
      </w:r>
      <w:r w:rsidR="00310A7D">
        <w:rPr>
          <w:rFonts w:cs="Calibri"/>
        </w:rPr>
        <w:t>cafe</w:t>
      </w:r>
      <w:r w:rsidR="008F4588">
        <w:rPr>
          <w:rFonts w:cs="Calibri"/>
        </w:rPr>
        <w:t>, bar, hospitality or customer service environment</w:t>
      </w:r>
    </w:p>
    <w:p w14:paraId="06E01092" w14:textId="5F2CCBAE" w:rsidR="00990CCA" w:rsidRDefault="00990CCA" w:rsidP="00990CCA">
      <w:pPr>
        <w:pStyle w:val="NoSpacing"/>
        <w:numPr>
          <w:ilvl w:val="0"/>
          <w:numId w:val="5"/>
        </w:numPr>
        <w:jc w:val="both"/>
        <w:rPr>
          <w:rFonts w:cs="Calibri"/>
        </w:rPr>
      </w:pPr>
      <w:r w:rsidRPr="007B5AAD">
        <w:rPr>
          <w:rFonts w:cs="Calibri"/>
        </w:rPr>
        <w:t xml:space="preserve">Excellent customer service </w:t>
      </w:r>
      <w:r w:rsidR="00AA0372">
        <w:rPr>
          <w:rFonts w:cs="Calibri"/>
        </w:rPr>
        <w:t>skills</w:t>
      </w:r>
      <w:r>
        <w:rPr>
          <w:rFonts w:cs="Calibri"/>
        </w:rPr>
        <w:t xml:space="preserve"> and ability to deal effectively with members of the public</w:t>
      </w:r>
    </w:p>
    <w:p w14:paraId="2E8D4A83" w14:textId="16E3A4A4" w:rsidR="002B3AC0" w:rsidRDefault="002B3AC0" w:rsidP="00990CCA">
      <w:pPr>
        <w:pStyle w:val="NoSpacing"/>
        <w:numPr>
          <w:ilvl w:val="0"/>
          <w:numId w:val="5"/>
        </w:numPr>
        <w:jc w:val="both"/>
        <w:rPr>
          <w:rFonts w:cs="Calibri"/>
        </w:rPr>
      </w:pPr>
      <w:r>
        <w:rPr>
          <w:rFonts w:cs="Calibri"/>
        </w:rPr>
        <w:t xml:space="preserve">Friendly, confident and approachable </w:t>
      </w:r>
    </w:p>
    <w:p w14:paraId="6023C0C4" w14:textId="13DF7AC0" w:rsidR="001D1DDE" w:rsidRDefault="00711163" w:rsidP="001D1DDE">
      <w:pPr>
        <w:pStyle w:val="NoSpacing"/>
        <w:numPr>
          <w:ilvl w:val="0"/>
          <w:numId w:val="5"/>
        </w:numPr>
        <w:jc w:val="both"/>
        <w:rPr>
          <w:rFonts w:cs="Calibri"/>
        </w:rPr>
      </w:pPr>
      <w:r>
        <w:rPr>
          <w:rFonts w:cs="Calibri"/>
        </w:rPr>
        <w:t>Reliable and flexible</w:t>
      </w:r>
      <w:r w:rsidR="00FC6FF9">
        <w:rPr>
          <w:rFonts w:cs="Calibri"/>
        </w:rPr>
        <w:t xml:space="preserve"> to work within opening hours including weekends and evenings as well as weekdays</w:t>
      </w:r>
    </w:p>
    <w:p w14:paraId="23CCF94C" w14:textId="1F6C66A8" w:rsidR="00185D51" w:rsidRPr="00185D51" w:rsidRDefault="00A33107" w:rsidP="00185D51">
      <w:pPr>
        <w:pStyle w:val="NoSpacing"/>
        <w:numPr>
          <w:ilvl w:val="0"/>
          <w:numId w:val="5"/>
        </w:numPr>
        <w:jc w:val="both"/>
        <w:rPr>
          <w:rFonts w:cs="Calibri"/>
        </w:rPr>
      </w:pPr>
      <w:r>
        <w:rPr>
          <w:rFonts w:cs="Calibri"/>
        </w:rPr>
        <w:t>Able to work efficiently in a busy environment</w:t>
      </w:r>
    </w:p>
    <w:p w14:paraId="3325FF30" w14:textId="026AA641" w:rsidR="00990CCA" w:rsidRDefault="00185D51" w:rsidP="00990CCA">
      <w:pPr>
        <w:pStyle w:val="NoSpacing"/>
        <w:numPr>
          <w:ilvl w:val="0"/>
          <w:numId w:val="5"/>
        </w:numPr>
        <w:jc w:val="both"/>
      </w:pPr>
      <w:r>
        <w:t>Strong communication and teamwork skills</w:t>
      </w:r>
    </w:p>
    <w:p w14:paraId="0A6D68B6" w14:textId="120D1A89" w:rsidR="00501C15" w:rsidRDefault="00501C15" w:rsidP="00990CCA">
      <w:pPr>
        <w:pStyle w:val="NoSpacing"/>
        <w:numPr>
          <w:ilvl w:val="0"/>
          <w:numId w:val="5"/>
        </w:numPr>
        <w:jc w:val="both"/>
      </w:pPr>
      <w:r>
        <w:t>Able to work under own initiative</w:t>
      </w:r>
    </w:p>
    <w:p w14:paraId="54853204" w14:textId="0C2C26AA" w:rsidR="00B56D4C" w:rsidRDefault="00185D51" w:rsidP="00990CCA">
      <w:pPr>
        <w:pStyle w:val="NoSpacing"/>
        <w:numPr>
          <w:ilvl w:val="0"/>
          <w:numId w:val="5"/>
        </w:numPr>
        <w:jc w:val="both"/>
      </w:pPr>
      <w:r>
        <w:t>Physically able to undertake minimal manual handling tasks such as moving furniture and stock</w:t>
      </w:r>
    </w:p>
    <w:p w14:paraId="648A35FD" w14:textId="77777777" w:rsidR="00501C15" w:rsidRDefault="00501C15" w:rsidP="00501C15">
      <w:pPr>
        <w:pStyle w:val="NoSpacing"/>
        <w:jc w:val="both"/>
      </w:pPr>
    </w:p>
    <w:p w14:paraId="17B39943" w14:textId="77777777" w:rsidR="00990CCA" w:rsidRPr="00C84FF3" w:rsidRDefault="00990CCA" w:rsidP="00990CCA">
      <w:pPr>
        <w:pStyle w:val="NoSpacing"/>
        <w:jc w:val="both"/>
        <w:rPr>
          <w:b/>
        </w:rPr>
      </w:pPr>
      <w:r w:rsidRPr="00C84FF3">
        <w:rPr>
          <w:b/>
        </w:rPr>
        <w:t>Desirable</w:t>
      </w:r>
    </w:p>
    <w:p w14:paraId="600B67F2" w14:textId="2DA312C1" w:rsidR="00990CCA" w:rsidRDefault="00185D51" w:rsidP="00990CCA">
      <w:pPr>
        <w:pStyle w:val="NoSpacing"/>
        <w:numPr>
          <w:ilvl w:val="0"/>
          <w:numId w:val="4"/>
        </w:numPr>
        <w:jc w:val="both"/>
      </w:pPr>
      <w:r>
        <w:t>Previous experience supervising</w:t>
      </w:r>
      <w:r w:rsidR="00E260F6">
        <w:t xml:space="preserve"> / leading</w:t>
      </w:r>
      <w:r>
        <w:t xml:space="preserve"> shifts within</w:t>
      </w:r>
      <w:r w:rsidR="00731E24">
        <w:t xml:space="preserve"> a café or bar environment </w:t>
      </w:r>
    </w:p>
    <w:p w14:paraId="7442CB0E" w14:textId="5512889F" w:rsidR="00731E24" w:rsidRDefault="00731E24" w:rsidP="00990CCA">
      <w:pPr>
        <w:pStyle w:val="NoSpacing"/>
        <w:numPr>
          <w:ilvl w:val="0"/>
          <w:numId w:val="4"/>
        </w:numPr>
        <w:jc w:val="both"/>
      </w:pPr>
      <w:r>
        <w:t>Basic knowledge of alcohol licensing laws</w:t>
      </w:r>
    </w:p>
    <w:p w14:paraId="1ACB26CF" w14:textId="56DFBF75" w:rsidR="00501C15" w:rsidRPr="001D1DDE" w:rsidRDefault="00731E24" w:rsidP="00501C15">
      <w:pPr>
        <w:pStyle w:val="NoSpacing"/>
        <w:numPr>
          <w:ilvl w:val="0"/>
          <w:numId w:val="4"/>
        </w:numPr>
        <w:jc w:val="both"/>
        <w:rPr>
          <w:rFonts w:cs="Calibri"/>
        </w:rPr>
      </w:pPr>
      <w:r>
        <w:t xml:space="preserve">Previous barista training </w:t>
      </w:r>
      <w:r w:rsidR="00E260F6">
        <w:t xml:space="preserve">and </w:t>
      </w:r>
      <w:r w:rsidR="00731F3E">
        <w:t>experience</w:t>
      </w:r>
    </w:p>
    <w:p w14:paraId="25CAF590" w14:textId="4D83C753" w:rsidR="00501C15" w:rsidRPr="005A1387" w:rsidRDefault="00501C15" w:rsidP="00501C15">
      <w:pPr>
        <w:pStyle w:val="NoSpacing"/>
        <w:numPr>
          <w:ilvl w:val="0"/>
          <w:numId w:val="4"/>
        </w:numPr>
        <w:jc w:val="both"/>
        <w:rPr>
          <w:rFonts w:cs="Calibri"/>
        </w:rPr>
      </w:pPr>
      <w:r>
        <w:t>Basic food preparation qualification</w:t>
      </w:r>
      <w:r w:rsidR="00731F3E">
        <w:t xml:space="preserve"> / hygiene certificate </w:t>
      </w:r>
    </w:p>
    <w:sectPr w:rsidR="00501C15" w:rsidRPr="005A1387" w:rsidSect="00990CCA">
      <w:pgSz w:w="11906" w:h="16838"/>
      <w:pgMar w:top="567"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40CE" w14:textId="77777777" w:rsidR="00C64C5F" w:rsidRDefault="00C64C5F" w:rsidP="00990CCA">
      <w:pPr>
        <w:spacing w:after="0" w:line="240" w:lineRule="auto"/>
      </w:pPr>
      <w:r>
        <w:separator/>
      </w:r>
    </w:p>
  </w:endnote>
  <w:endnote w:type="continuationSeparator" w:id="0">
    <w:p w14:paraId="18F02552" w14:textId="77777777" w:rsidR="00C64C5F" w:rsidRDefault="00C64C5F" w:rsidP="0099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D0B7" w14:textId="77777777" w:rsidR="00C64C5F" w:rsidRDefault="00C64C5F" w:rsidP="00990CCA">
      <w:pPr>
        <w:spacing w:after="0" w:line="240" w:lineRule="auto"/>
      </w:pPr>
      <w:r>
        <w:separator/>
      </w:r>
    </w:p>
  </w:footnote>
  <w:footnote w:type="continuationSeparator" w:id="0">
    <w:p w14:paraId="747FA792" w14:textId="77777777" w:rsidR="00C64C5F" w:rsidRDefault="00C64C5F" w:rsidP="00990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2E2D"/>
    <w:multiLevelType w:val="hybridMultilevel"/>
    <w:tmpl w:val="7CF2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5431"/>
    <w:multiLevelType w:val="hybridMultilevel"/>
    <w:tmpl w:val="5648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56C63"/>
    <w:multiLevelType w:val="hybridMultilevel"/>
    <w:tmpl w:val="A104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E02DD"/>
    <w:multiLevelType w:val="multilevel"/>
    <w:tmpl w:val="2E7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543DC3"/>
    <w:multiLevelType w:val="hybridMultilevel"/>
    <w:tmpl w:val="C576B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7F073F"/>
    <w:multiLevelType w:val="hybridMultilevel"/>
    <w:tmpl w:val="3520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296529"/>
    <w:multiLevelType w:val="hybridMultilevel"/>
    <w:tmpl w:val="2D8A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A74ACE"/>
    <w:multiLevelType w:val="hybridMultilevel"/>
    <w:tmpl w:val="1514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04A2D"/>
    <w:multiLevelType w:val="multilevel"/>
    <w:tmpl w:val="EA2C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4F4263"/>
    <w:multiLevelType w:val="hybridMultilevel"/>
    <w:tmpl w:val="0462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32198">
    <w:abstractNumId w:val="7"/>
  </w:num>
  <w:num w:numId="2" w16cid:durableId="1500653833">
    <w:abstractNumId w:val="5"/>
  </w:num>
  <w:num w:numId="3" w16cid:durableId="1478957870">
    <w:abstractNumId w:val="1"/>
  </w:num>
  <w:num w:numId="4" w16cid:durableId="763455786">
    <w:abstractNumId w:val="0"/>
  </w:num>
  <w:num w:numId="5" w16cid:durableId="457339260">
    <w:abstractNumId w:val="9"/>
  </w:num>
  <w:num w:numId="6" w16cid:durableId="1551265434">
    <w:abstractNumId w:val="3"/>
  </w:num>
  <w:num w:numId="7" w16cid:durableId="67195682">
    <w:abstractNumId w:val="8"/>
  </w:num>
  <w:num w:numId="8" w16cid:durableId="1964535205">
    <w:abstractNumId w:val="2"/>
  </w:num>
  <w:num w:numId="9" w16cid:durableId="888611306">
    <w:abstractNumId w:val="6"/>
  </w:num>
  <w:num w:numId="10" w16cid:durableId="1450734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CA"/>
    <w:rsid w:val="000066C4"/>
    <w:rsid w:val="0002493E"/>
    <w:rsid w:val="00055E9D"/>
    <w:rsid w:val="000B4F91"/>
    <w:rsid w:val="00103324"/>
    <w:rsid w:val="00172A70"/>
    <w:rsid w:val="00174713"/>
    <w:rsid w:val="00183F01"/>
    <w:rsid w:val="00185D51"/>
    <w:rsid w:val="001D1DDE"/>
    <w:rsid w:val="0024577F"/>
    <w:rsid w:val="002B3AC0"/>
    <w:rsid w:val="002B67D4"/>
    <w:rsid w:val="002D57FF"/>
    <w:rsid w:val="00307D35"/>
    <w:rsid w:val="00310A7D"/>
    <w:rsid w:val="003373AD"/>
    <w:rsid w:val="00355D92"/>
    <w:rsid w:val="003830BD"/>
    <w:rsid w:val="00390E9F"/>
    <w:rsid w:val="003A0AA8"/>
    <w:rsid w:val="003E6EEB"/>
    <w:rsid w:val="003F3B2B"/>
    <w:rsid w:val="004275F3"/>
    <w:rsid w:val="004830C1"/>
    <w:rsid w:val="004B1A71"/>
    <w:rsid w:val="00501C15"/>
    <w:rsid w:val="00547F77"/>
    <w:rsid w:val="005A1387"/>
    <w:rsid w:val="005A32C3"/>
    <w:rsid w:val="005B7872"/>
    <w:rsid w:val="006024BD"/>
    <w:rsid w:val="00615F67"/>
    <w:rsid w:val="0063088F"/>
    <w:rsid w:val="006335D8"/>
    <w:rsid w:val="00655B21"/>
    <w:rsid w:val="00660751"/>
    <w:rsid w:val="00671B6B"/>
    <w:rsid w:val="006D22AC"/>
    <w:rsid w:val="007044B5"/>
    <w:rsid w:val="00711163"/>
    <w:rsid w:val="00731E24"/>
    <w:rsid w:val="00731F3E"/>
    <w:rsid w:val="0073384A"/>
    <w:rsid w:val="00791F46"/>
    <w:rsid w:val="00793A14"/>
    <w:rsid w:val="007C2DAE"/>
    <w:rsid w:val="007C659F"/>
    <w:rsid w:val="007D40CB"/>
    <w:rsid w:val="008402D1"/>
    <w:rsid w:val="00872A96"/>
    <w:rsid w:val="008F4588"/>
    <w:rsid w:val="00931593"/>
    <w:rsid w:val="009451A7"/>
    <w:rsid w:val="00952E2D"/>
    <w:rsid w:val="00990CCA"/>
    <w:rsid w:val="009A61B8"/>
    <w:rsid w:val="009A7B65"/>
    <w:rsid w:val="009C4A88"/>
    <w:rsid w:val="00A062A4"/>
    <w:rsid w:val="00A33107"/>
    <w:rsid w:val="00A9796D"/>
    <w:rsid w:val="00AA0372"/>
    <w:rsid w:val="00AC627E"/>
    <w:rsid w:val="00AD1A68"/>
    <w:rsid w:val="00B4135B"/>
    <w:rsid w:val="00B56D4C"/>
    <w:rsid w:val="00B63997"/>
    <w:rsid w:val="00C3756A"/>
    <w:rsid w:val="00C64C5F"/>
    <w:rsid w:val="00C65CEC"/>
    <w:rsid w:val="00C67DE1"/>
    <w:rsid w:val="00C90B18"/>
    <w:rsid w:val="00CC7136"/>
    <w:rsid w:val="00CD0B62"/>
    <w:rsid w:val="00CD6DD2"/>
    <w:rsid w:val="00D228CB"/>
    <w:rsid w:val="00D32D9B"/>
    <w:rsid w:val="00D41367"/>
    <w:rsid w:val="00D63181"/>
    <w:rsid w:val="00D9602E"/>
    <w:rsid w:val="00DC2926"/>
    <w:rsid w:val="00DD34C1"/>
    <w:rsid w:val="00DE5AD5"/>
    <w:rsid w:val="00E10FFD"/>
    <w:rsid w:val="00E16473"/>
    <w:rsid w:val="00E260F6"/>
    <w:rsid w:val="00E4602C"/>
    <w:rsid w:val="00EC3430"/>
    <w:rsid w:val="00EE714D"/>
    <w:rsid w:val="00F05F81"/>
    <w:rsid w:val="00F62CB9"/>
    <w:rsid w:val="00FC6FF9"/>
    <w:rsid w:val="00FF2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197C"/>
  <w15:docId w15:val="{27F318B8-8146-4232-BC02-D7BE3281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90CCA"/>
    <w:pPr>
      <w:spacing w:after="0" w:line="240" w:lineRule="auto"/>
    </w:pPr>
  </w:style>
  <w:style w:type="paragraph" w:styleId="ListParagraph">
    <w:name w:val="List Paragraph"/>
    <w:basedOn w:val="Normal"/>
    <w:uiPriority w:val="99"/>
    <w:qFormat/>
    <w:rsid w:val="00990CCA"/>
    <w:pPr>
      <w:ind w:left="720"/>
      <w:contextualSpacing/>
    </w:pPr>
    <w:rPr>
      <w:rFonts w:ascii="Calibri" w:eastAsia="Calibri" w:hAnsi="Calibri" w:cs="Times New Roman"/>
    </w:rPr>
  </w:style>
  <w:style w:type="paragraph" w:customStyle="1" w:styleId="Document">
    <w:name w:val="Document"/>
    <w:basedOn w:val="Normal"/>
    <w:uiPriority w:val="99"/>
    <w:rsid w:val="00990CCA"/>
    <w:pPr>
      <w:tabs>
        <w:tab w:val="left" w:pos="567"/>
        <w:tab w:val="left" w:pos="1276"/>
      </w:tabs>
      <w:overflowPunct w:val="0"/>
      <w:autoSpaceDE w:val="0"/>
      <w:autoSpaceDN w:val="0"/>
      <w:adjustRightInd w:val="0"/>
      <w:spacing w:after="0" w:line="240" w:lineRule="auto"/>
      <w:textAlignment w:val="baseline"/>
    </w:pPr>
    <w:rPr>
      <w:rFonts w:ascii="Times New Roman" w:eastAsia="Calibri" w:hAnsi="Times New Roman" w:cs="Times New Roman"/>
      <w:sz w:val="24"/>
      <w:szCs w:val="20"/>
    </w:rPr>
  </w:style>
  <w:style w:type="paragraph" w:styleId="Header">
    <w:name w:val="header"/>
    <w:basedOn w:val="Normal"/>
    <w:link w:val="HeaderChar"/>
    <w:uiPriority w:val="99"/>
    <w:unhideWhenUsed/>
    <w:rsid w:val="00990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CCA"/>
  </w:style>
  <w:style w:type="paragraph" w:styleId="Footer">
    <w:name w:val="footer"/>
    <w:basedOn w:val="Normal"/>
    <w:link w:val="FooterChar"/>
    <w:uiPriority w:val="99"/>
    <w:unhideWhenUsed/>
    <w:rsid w:val="00990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28cb66-e65d-40f9-a02b-64de3f587b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26A18022B78143B0574F1CB4695776" ma:contentTypeVersion="16" ma:contentTypeDescription="Create a new document." ma:contentTypeScope="" ma:versionID="b593ee867e45e80fd90dc57033db1ae6">
  <xsd:schema xmlns:xsd="http://www.w3.org/2001/XMLSchema" xmlns:xs="http://www.w3.org/2001/XMLSchema" xmlns:p="http://schemas.microsoft.com/office/2006/metadata/properties" xmlns:ns3="9f28cb66-e65d-40f9-a02b-64de3f587b85" xmlns:ns4="fdc4c1e0-6db2-44f0-a59d-4b5499328232" targetNamespace="http://schemas.microsoft.com/office/2006/metadata/properties" ma:root="true" ma:fieldsID="005e452cf344118efc8631fb38dd152a" ns3:_="" ns4:_="">
    <xsd:import namespace="9f28cb66-e65d-40f9-a02b-64de3f587b85"/>
    <xsd:import namespace="fdc4c1e0-6db2-44f0-a59d-4b54993282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8cb66-e65d-40f9-a02b-64de3f587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4c1e0-6db2-44f0-a59d-4b54993282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59DA1-3931-4715-8B5C-9A0BD70BB0F8}">
  <ds:schemaRefs>
    <ds:schemaRef ds:uri="http://schemas.microsoft.com/office/2006/metadata/properties"/>
    <ds:schemaRef ds:uri="http://schemas.microsoft.com/office/infopath/2007/PartnerControls"/>
    <ds:schemaRef ds:uri="9f28cb66-e65d-40f9-a02b-64de3f587b85"/>
  </ds:schemaRefs>
</ds:datastoreItem>
</file>

<file path=customXml/itemProps2.xml><?xml version="1.0" encoding="utf-8"?>
<ds:datastoreItem xmlns:ds="http://schemas.openxmlformats.org/officeDocument/2006/customXml" ds:itemID="{0BC6E88A-8288-41BE-86BF-D56ED80D4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8cb66-e65d-40f9-a02b-64de3f587b85"/>
    <ds:schemaRef ds:uri="fdc4c1e0-6db2-44f0-a59d-4b5499328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A113A-34FB-4DEE-922E-9610D5967B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3090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Groth</dc:creator>
  <cp:lastModifiedBy>Sharon Groth</cp:lastModifiedBy>
  <cp:revision>2</cp:revision>
  <cp:lastPrinted>2014-02-07T15:00:00Z</cp:lastPrinted>
  <dcterms:created xsi:type="dcterms:W3CDTF">2026-07-15T10:46:00Z</dcterms:created>
  <dcterms:modified xsi:type="dcterms:W3CDTF">2026-07-15T10:46:00Z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0x010100BF26A18022B78143B0574F1CB4695776</vt:lpwstr>
  </property>
</Properties>
</file>